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D6F" w:rsidRPr="00D43F87" w:rsidRDefault="00801D6F" w:rsidP="00801D6F">
      <w:pPr>
        <w:tabs>
          <w:tab w:val="center" w:pos="4536"/>
          <w:tab w:val="right" w:pos="9072"/>
        </w:tabs>
        <w:rPr>
          <w:i/>
          <w:sz w:val="20"/>
        </w:rPr>
      </w:pPr>
    </w:p>
    <w:p w:rsidR="007E03C6" w:rsidRDefault="007E03C6" w:rsidP="00D617A9">
      <w:pPr>
        <w:autoSpaceDE w:val="0"/>
        <w:autoSpaceDN w:val="0"/>
        <w:adjustRightInd w:val="0"/>
        <w:spacing w:after="60"/>
        <w:jc w:val="both"/>
        <w:rPr>
          <w:b/>
          <w:snapToGrid w:val="0"/>
          <w:sz w:val="22"/>
          <w:szCs w:val="22"/>
          <w:u w:val="single"/>
        </w:rPr>
      </w:pPr>
    </w:p>
    <w:p w:rsidR="00D617A9" w:rsidRDefault="00D617A9" w:rsidP="00D617A9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nr:</w:t>
      </w:r>
      <w:r>
        <w:rPr>
          <w:snapToGrid w:val="0"/>
          <w:sz w:val="22"/>
          <w:szCs w:val="22"/>
        </w:rPr>
        <w:t xml:space="preserve"> </w:t>
      </w:r>
      <w:r w:rsidR="00792AFC">
        <w:rPr>
          <w:b/>
          <w:sz w:val="22"/>
          <w:szCs w:val="22"/>
        </w:rPr>
        <w:t>AG.260.8</w:t>
      </w:r>
      <w:r>
        <w:rPr>
          <w:b/>
          <w:sz w:val="22"/>
          <w:szCs w:val="22"/>
        </w:rPr>
        <w:t>.2020                                                                   Załącznik nr 2 do SIWZ</w:t>
      </w:r>
    </w:p>
    <w:p w:rsidR="00D617A9" w:rsidRDefault="00D617A9" w:rsidP="00D617A9">
      <w:pPr>
        <w:keepNext/>
        <w:ind w:right="70"/>
        <w:jc w:val="center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:rsidR="00D617A9" w:rsidRDefault="00D617A9" w:rsidP="00D617A9">
      <w:pPr>
        <w:keepNext/>
        <w:ind w:right="70"/>
        <w:jc w:val="center"/>
        <w:outlineLvl w:val="1"/>
        <w:rPr>
          <w:b/>
          <w:sz w:val="22"/>
          <w:szCs w:val="22"/>
        </w:rPr>
      </w:pPr>
    </w:p>
    <w:tbl>
      <w:tblPr>
        <w:tblW w:w="41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</w:tblGrid>
      <w:tr w:rsidR="00D617A9" w:rsidTr="00D617A9">
        <w:trPr>
          <w:trHeight w:val="178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b/>
                <w:snapToGrid w:val="0"/>
                <w:sz w:val="18"/>
                <w:szCs w:val="18"/>
                <w:lang w:eastAsia="en-US"/>
              </w:rPr>
            </w:pPr>
            <w:r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  <w:t>pieczęć Wykonawcy/Pełnomocnika Wykonawcy</w:t>
            </w:r>
          </w:p>
        </w:tc>
      </w:tr>
    </w:tbl>
    <w:p w:rsidR="00D617A9" w:rsidRDefault="00D617A9" w:rsidP="00D617A9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D617A9" w:rsidTr="00D617A9">
        <w:trPr>
          <w:trHeight w:val="571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siedziby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840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Telefon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e-mail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Faks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693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NIP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REGON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633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633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D617A9" w:rsidRDefault="00D617A9" w:rsidP="00D617A9">
      <w:pPr>
        <w:spacing w:line="256" w:lineRule="auto"/>
        <w:jc w:val="both"/>
        <w:rPr>
          <w:rFonts w:ascii="Calibri" w:eastAsia="Calibri" w:hAnsi="Calibri"/>
          <w:b/>
          <w:sz w:val="20"/>
        </w:rPr>
      </w:pPr>
      <w:r>
        <w:rPr>
          <w:rFonts w:eastAsia="Calibri"/>
          <w:b/>
          <w:sz w:val="20"/>
          <w:lang w:eastAsia="en-US"/>
        </w:rPr>
        <w:t>(w przypadku oferty wspólnej należy podać nazwy i adresy wszystkich Wykonawców wskazując również Pełnomocnika)</w:t>
      </w:r>
    </w:p>
    <w:p w:rsidR="00D617A9" w:rsidRDefault="00D617A9" w:rsidP="00D617A9">
      <w:pPr>
        <w:keepNext/>
        <w:jc w:val="center"/>
        <w:outlineLvl w:val="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OFERTA</w:t>
      </w:r>
    </w:p>
    <w:p w:rsidR="00D617A9" w:rsidRDefault="00D617A9" w:rsidP="00D617A9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dla </w:t>
      </w:r>
      <w:r>
        <w:rPr>
          <w:rFonts w:eastAsia="Calibri"/>
          <w:b/>
          <w:sz w:val="22"/>
          <w:szCs w:val="22"/>
          <w:lang w:eastAsia="en-US"/>
        </w:rPr>
        <w:tab/>
        <w:t>Dolnośląskiego Ośrodka Doradztwa Rolniczego z siedzibą we Wrocławiu</w:t>
      </w:r>
    </w:p>
    <w:p w:rsidR="00D617A9" w:rsidRDefault="00D617A9" w:rsidP="00D617A9">
      <w:pPr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ul. Zwycięska 8 </w:t>
      </w:r>
    </w:p>
    <w:p w:rsidR="00D617A9" w:rsidRDefault="00D617A9" w:rsidP="00D617A9">
      <w:pPr>
        <w:widowControl w:val="0"/>
        <w:numPr>
          <w:ilvl w:val="1"/>
          <w:numId w:val="1"/>
        </w:num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Wrocław</w:t>
      </w:r>
    </w:p>
    <w:p w:rsidR="00D617A9" w:rsidRDefault="00D617A9" w:rsidP="00D617A9">
      <w:pPr>
        <w:jc w:val="both"/>
        <w:rPr>
          <w:snapToGrid w:val="0"/>
          <w:sz w:val="22"/>
          <w:szCs w:val="22"/>
        </w:rPr>
      </w:pPr>
    </w:p>
    <w:p w:rsidR="00D617A9" w:rsidRDefault="00D617A9" w:rsidP="00D617A9">
      <w:pPr>
        <w:pStyle w:val="Tekstpodstawowy3"/>
        <w:numPr>
          <w:ilvl w:val="0"/>
          <w:numId w:val="2"/>
        </w:numPr>
        <w:ind w:left="284" w:right="-2" w:hanging="284"/>
        <w:jc w:val="both"/>
        <w:rPr>
          <w:b w:val="0"/>
          <w:bCs/>
          <w:i/>
          <w:sz w:val="22"/>
          <w:szCs w:val="22"/>
          <w:u w:val="none"/>
        </w:rPr>
      </w:pPr>
      <w:r>
        <w:rPr>
          <w:b w:val="0"/>
          <w:snapToGrid w:val="0"/>
          <w:sz w:val="22"/>
          <w:szCs w:val="22"/>
          <w:u w:val="none"/>
        </w:rPr>
        <w:t xml:space="preserve">W odpowiedzi na ogłoszenie przetargu nieograniczonego na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Modernizację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b w:val="0"/>
          <w:bCs/>
          <w:i/>
          <w:sz w:val="22"/>
          <w:szCs w:val="22"/>
          <w:u w:val="none"/>
        </w:rPr>
        <w:t xml:space="preserve"> </w:t>
      </w:r>
      <w:r>
        <w:rPr>
          <w:b w:val="0"/>
          <w:sz w:val="22"/>
          <w:szCs w:val="22"/>
          <w:u w:val="none"/>
        </w:rPr>
        <w:t xml:space="preserve">składamy </w:t>
      </w:r>
      <w:r>
        <w:rPr>
          <w:b w:val="0"/>
          <w:snapToGrid w:val="0"/>
          <w:sz w:val="22"/>
          <w:szCs w:val="22"/>
          <w:u w:val="none"/>
        </w:rPr>
        <w:t>niniejszą ofertę oświadczając, że akceptujemy w całości wszystkie warunki zawarte w specyfikacji istotnych warunków zamówienia (SIWZ).</w:t>
      </w:r>
    </w:p>
    <w:p w:rsidR="00D617A9" w:rsidRDefault="00D617A9" w:rsidP="00D617A9">
      <w:pPr>
        <w:pStyle w:val="Tekstpodstawowy3"/>
        <w:numPr>
          <w:ilvl w:val="0"/>
          <w:numId w:val="2"/>
        </w:numPr>
        <w:ind w:left="284" w:right="-2" w:hanging="284"/>
        <w:jc w:val="both"/>
        <w:rPr>
          <w:sz w:val="22"/>
          <w:szCs w:val="22"/>
          <w:u w:val="none"/>
        </w:rPr>
      </w:pPr>
      <w:r>
        <w:rPr>
          <w:b w:val="0"/>
          <w:sz w:val="22"/>
          <w:szCs w:val="22"/>
          <w:u w:val="none"/>
        </w:rPr>
        <w:t>Oferuję wykonanie zamówienia</w:t>
      </w:r>
      <w:r>
        <w:rPr>
          <w:sz w:val="22"/>
          <w:szCs w:val="22"/>
          <w:u w:val="none"/>
        </w:rPr>
        <w:t xml:space="preserve">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</w:t>
      </w:r>
      <w:r w:rsidR="00F91B91">
        <w:rPr>
          <w:i/>
          <w:sz w:val="22"/>
          <w:szCs w:val="22"/>
        </w:rPr>
        <w:t>a</w:t>
      </w:r>
      <w:r>
        <w:rPr>
          <w:i/>
          <w:sz w:val="22"/>
          <w:szCs w:val="22"/>
        </w:rPr>
        <w:t xml:space="preserve">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sz w:val="22"/>
          <w:szCs w:val="22"/>
          <w:u w:val="none"/>
        </w:rPr>
        <w:t xml:space="preserve"> </w:t>
      </w:r>
      <w:r>
        <w:rPr>
          <w:b w:val="0"/>
          <w:sz w:val="22"/>
          <w:szCs w:val="22"/>
          <w:u w:val="none"/>
        </w:rPr>
        <w:t>zgodnie z postanowieniami SIWZ przedmiotowego postępowania za cenę:</w:t>
      </w:r>
    </w:p>
    <w:p w:rsidR="00D617A9" w:rsidRDefault="00D617A9" w:rsidP="00D617A9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brutto:</w:t>
      </w:r>
      <w:r>
        <w:rPr>
          <w:sz w:val="22"/>
          <w:szCs w:val="22"/>
        </w:rPr>
        <w:tab/>
        <w:t>……………………………</w:t>
      </w:r>
    </w:p>
    <w:p w:rsidR="00D617A9" w:rsidRDefault="00D617A9" w:rsidP="00D617A9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(słownie: </w:t>
      </w:r>
      <w:r>
        <w:rPr>
          <w:sz w:val="22"/>
          <w:szCs w:val="22"/>
        </w:rPr>
        <w:tab/>
        <w:t>………………………………………………………………………………………… …………………………………………………………………………………………)</w:t>
      </w:r>
    </w:p>
    <w:p w:rsidR="00F91B91" w:rsidRDefault="00F91B91" w:rsidP="00D617A9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Oferuję okres gwarancji i rękojmi do zamówienia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Modernizacja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sz w:val="22"/>
          <w:szCs w:val="22"/>
        </w:rPr>
        <w:t>: …………………………………………………………………………………………………………………</w:t>
      </w:r>
    </w:p>
    <w:p w:rsidR="00D617A9" w:rsidRDefault="00D617A9" w:rsidP="00D617A9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</w:p>
    <w:p w:rsidR="00D617A9" w:rsidRDefault="00D617A9" w:rsidP="00D617A9">
      <w:pPr>
        <w:widowControl w:val="0"/>
        <w:numPr>
          <w:ilvl w:val="0"/>
          <w:numId w:val="3"/>
        </w:numPr>
        <w:ind w:left="426"/>
        <w:jc w:val="both"/>
        <w:rPr>
          <w:snapToGrid w:val="0"/>
          <w:sz w:val="22"/>
          <w:szCs w:val="22"/>
        </w:rPr>
      </w:pPr>
      <w:r>
        <w:rPr>
          <w:sz w:val="22"/>
          <w:szCs w:val="22"/>
        </w:rPr>
        <w:t xml:space="preserve">Oświadczamy, że powyższa cena zawiera wszystkie koszty, jakie ponosi Zamawiający w związku </w:t>
      </w:r>
      <w:r>
        <w:rPr>
          <w:sz w:val="22"/>
          <w:szCs w:val="22"/>
        </w:rPr>
        <w:br/>
      </w:r>
      <w:r>
        <w:rPr>
          <w:sz w:val="22"/>
          <w:szCs w:val="22"/>
        </w:rPr>
        <w:lastRenderedPageBreak/>
        <w:t>z realizacją zamówienia w przypadku wyboru niniejszej oferty.</w:t>
      </w:r>
    </w:p>
    <w:p w:rsidR="00D617A9" w:rsidRDefault="00D617A9" w:rsidP="00D617A9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617A9" w:rsidRDefault="00D617A9" w:rsidP="00D617A9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rFonts w:eastAsia="Calibri"/>
          <w:snapToGrid w:val="0"/>
          <w:sz w:val="22"/>
          <w:szCs w:val="22"/>
          <w:lang w:eastAsia="en-US"/>
        </w:rPr>
        <w:t>Wybór niniejszej oferty:</w:t>
      </w:r>
    </w:p>
    <w:p w:rsidR="00D617A9" w:rsidRDefault="00D617A9" w:rsidP="00D617A9">
      <w:pPr>
        <w:widowControl w:val="0"/>
        <w:tabs>
          <w:tab w:val="left" w:pos="851"/>
        </w:tabs>
        <w:spacing w:line="276" w:lineRule="auto"/>
        <w:ind w:left="850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142A15">
        <w:rPr>
          <w:rFonts w:eastAsia="Calibri"/>
          <w:b/>
          <w:sz w:val="22"/>
          <w:szCs w:val="18"/>
          <w:lang w:eastAsia="en-US"/>
        </w:rPr>
      </w:r>
      <w:r w:rsidR="00142A15">
        <w:rPr>
          <w:rFonts w:eastAsia="Calibri"/>
          <w:b/>
          <w:sz w:val="22"/>
          <w:szCs w:val="18"/>
          <w:lang w:eastAsia="en-US"/>
        </w:rPr>
        <w:fldChar w:fldCharType="separate"/>
      </w:r>
      <w:r>
        <w:rPr>
          <w:rFonts w:eastAsia="Calibri"/>
          <w:b/>
          <w:sz w:val="22"/>
          <w:szCs w:val="18"/>
          <w:lang w:eastAsia="en-US"/>
        </w:rPr>
        <w:fldChar w:fldCharType="end"/>
      </w:r>
      <w:r>
        <w:rPr>
          <w:rFonts w:eastAsia="Calibri"/>
          <w:b/>
          <w:sz w:val="22"/>
          <w:szCs w:val="18"/>
          <w:vertAlign w:val="superscript"/>
          <w:lang w:eastAsia="en-US"/>
        </w:rPr>
        <w:footnoteReference w:id="1"/>
      </w:r>
      <w:r>
        <w:rPr>
          <w:rFonts w:eastAsia="Calibri"/>
          <w:b/>
          <w:sz w:val="22"/>
          <w:szCs w:val="18"/>
          <w:lang w:eastAsia="en-US"/>
        </w:rPr>
        <w:tab/>
      </w:r>
      <w:r>
        <w:rPr>
          <w:rFonts w:eastAsia="Calibri"/>
          <w:b/>
          <w:sz w:val="22"/>
          <w:szCs w:val="18"/>
          <w:u w:val="single"/>
          <w:lang w:eastAsia="en-US"/>
        </w:rPr>
        <w:t>NIE</w:t>
      </w:r>
      <w:r>
        <w:rPr>
          <w:rFonts w:eastAsia="Calibri"/>
          <w:b/>
          <w:sz w:val="22"/>
          <w:szCs w:val="18"/>
          <w:lang w:eastAsia="en-US"/>
        </w:rPr>
        <w:t xml:space="preserve"> </w:t>
      </w:r>
      <w:r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  <w:t>o podatku od towarów i usług;</w:t>
      </w:r>
    </w:p>
    <w:p w:rsidR="00D617A9" w:rsidRDefault="00D617A9" w:rsidP="00D617A9">
      <w:pPr>
        <w:widowControl w:val="0"/>
        <w:tabs>
          <w:tab w:val="left" w:pos="851"/>
        </w:tabs>
        <w:spacing w:line="276" w:lineRule="auto"/>
        <w:ind w:left="851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142A15">
        <w:rPr>
          <w:rFonts w:eastAsia="Calibri"/>
          <w:b/>
          <w:sz w:val="22"/>
          <w:szCs w:val="18"/>
          <w:lang w:eastAsia="en-US"/>
        </w:rPr>
      </w:r>
      <w:r w:rsidR="00142A15">
        <w:rPr>
          <w:rFonts w:eastAsia="Calibri"/>
          <w:b/>
          <w:sz w:val="22"/>
          <w:szCs w:val="18"/>
          <w:lang w:eastAsia="en-US"/>
        </w:rPr>
        <w:fldChar w:fldCharType="separate"/>
      </w:r>
      <w:r>
        <w:rPr>
          <w:rFonts w:eastAsia="Calibri"/>
          <w:b/>
          <w:sz w:val="22"/>
          <w:szCs w:val="18"/>
          <w:lang w:eastAsia="en-US"/>
        </w:rPr>
        <w:fldChar w:fldCharType="end"/>
      </w:r>
      <w:r>
        <w:rPr>
          <w:rFonts w:eastAsia="Calibri"/>
          <w:b/>
          <w:sz w:val="22"/>
          <w:szCs w:val="18"/>
          <w:vertAlign w:val="superscript"/>
          <w:lang w:eastAsia="en-US"/>
        </w:rPr>
        <w:t>1</w:t>
      </w:r>
      <w:r>
        <w:rPr>
          <w:rFonts w:eastAsia="Calibri"/>
          <w:b/>
          <w:sz w:val="22"/>
          <w:szCs w:val="18"/>
          <w:lang w:eastAsia="en-US"/>
        </w:rPr>
        <w:tab/>
      </w:r>
      <w:r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  <w:t>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894"/>
        <w:gridCol w:w="3817"/>
      </w:tblGrid>
      <w:tr w:rsidR="00D617A9" w:rsidTr="00D617A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Nazwa (rodzaj)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Wartość bez kwoty podatku</w:t>
            </w:r>
          </w:p>
        </w:tc>
      </w:tr>
      <w:tr w:rsidR="00D617A9" w:rsidTr="00D617A9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D617A9" w:rsidTr="00D617A9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</w:tbl>
    <w:p w:rsidR="00D617A9" w:rsidRDefault="00D617A9" w:rsidP="00D617A9">
      <w:pPr>
        <w:widowControl w:val="0"/>
        <w:ind w:left="426"/>
        <w:contextualSpacing/>
        <w:jc w:val="both"/>
        <w:rPr>
          <w:sz w:val="22"/>
          <w:szCs w:val="22"/>
        </w:rPr>
      </w:pP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Zamówienie zrealizujemy (z</w:t>
      </w:r>
      <w:r>
        <w:rPr>
          <w:sz w:val="22"/>
          <w:szCs w:val="22"/>
        </w:rPr>
        <w:t>aznaczyć w sposób wyraźny właściwą informację)</w:t>
      </w:r>
      <w:r>
        <w:rPr>
          <w:snapToGrid w:val="0"/>
          <w:sz w:val="22"/>
          <w:szCs w:val="22"/>
        </w:rPr>
        <w:t>:</w:t>
      </w:r>
    </w:p>
    <w:p w:rsidR="00D617A9" w:rsidRDefault="00D617A9" w:rsidP="00D617A9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142A15">
        <w:rPr>
          <w:rFonts w:eastAsia="Calibri"/>
          <w:b/>
          <w:sz w:val="22"/>
          <w:szCs w:val="22"/>
          <w:lang w:eastAsia="en-US"/>
        </w:rPr>
      </w:r>
      <w:r w:rsidR="00142A15">
        <w:rPr>
          <w:rFonts w:eastAsia="Calibri"/>
          <w:b/>
          <w:sz w:val="22"/>
          <w:szCs w:val="22"/>
          <w:lang w:eastAsia="en-US"/>
        </w:rPr>
        <w:fldChar w:fldCharType="separate"/>
      </w:r>
      <w:r>
        <w:rPr>
          <w:rFonts w:eastAsia="Calibri"/>
          <w:b/>
          <w:sz w:val="22"/>
          <w:szCs w:val="22"/>
          <w:lang w:eastAsia="en-US"/>
        </w:rPr>
        <w:fldChar w:fldCharType="end"/>
      </w:r>
      <w:r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u w:val="single"/>
          <w:lang w:eastAsia="en-US"/>
        </w:rPr>
        <w:t>BEZ</w:t>
      </w:r>
      <w:r>
        <w:rPr>
          <w:rFonts w:eastAsia="Calibri"/>
          <w:sz w:val="22"/>
          <w:szCs w:val="22"/>
          <w:lang w:eastAsia="en-US"/>
        </w:rPr>
        <w:t xml:space="preserve"> udziału podwykonawców;</w:t>
      </w:r>
    </w:p>
    <w:p w:rsidR="00D617A9" w:rsidRDefault="00D617A9" w:rsidP="00D617A9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napToGrid w:val="0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142A15">
        <w:rPr>
          <w:rFonts w:eastAsia="Calibri"/>
          <w:b/>
          <w:sz w:val="22"/>
          <w:szCs w:val="22"/>
          <w:lang w:eastAsia="en-US"/>
        </w:rPr>
      </w:r>
      <w:r w:rsidR="00142A15">
        <w:rPr>
          <w:rFonts w:eastAsia="Calibri"/>
          <w:b/>
          <w:sz w:val="22"/>
          <w:szCs w:val="22"/>
          <w:lang w:eastAsia="en-US"/>
        </w:rPr>
        <w:fldChar w:fldCharType="separate"/>
      </w:r>
      <w:r>
        <w:rPr>
          <w:rFonts w:eastAsia="Calibri"/>
          <w:b/>
          <w:sz w:val="22"/>
          <w:szCs w:val="22"/>
          <w:lang w:eastAsia="en-US"/>
        </w:rPr>
        <w:fldChar w:fldCharType="end"/>
      </w:r>
      <w:r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snapToGrid w:val="0"/>
          <w:sz w:val="22"/>
          <w:szCs w:val="22"/>
          <w:lang w:eastAsia="en-US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D617A9" w:rsidTr="00D617A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>
              <w:rPr>
                <w:rFonts w:eastAsia="Calibri"/>
                <w:b/>
                <w:snapToGrid w:val="0"/>
                <w:sz w:val="20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>
              <w:rPr>
                <w:rFonts w:eastAsia="Calibri"/>
                <w:b/>
                <w:snapToGrid w:val="0"/>
                <w:sz w:val="20"/>
                <w:lang w:eastAsia="en-US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>
              <w:rPr>
                <w:rFonts w:eastAsia="Calibri"/>
                <w:b/>
                <w:snapToGrid w:val="0"/>
                <w:sz w:val="20"/>
                <w:lang w:eastAsia="en-US"/>
              </w:rPr>
              <w:t>Część zamówienia, której wykonanie zostanie powierzone podwykonawcy</w:t>
            </w:r>
          </w:p>
        </w:tc>
      </w:tr>
      <w:tr w:rsidR="00D617A9" w:rsidTr="00D617A9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  <w:tr w:rsidR="00D617A9" w:rsidTr="00D617A9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</w:tbl>
    <w:p w:rsidR="00D617A9" w:rsidRDefault="00D617A9" w:rsidP="00D617A9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(W przypadku powierzenia części zamówienia podwykonawcom, informacje o podwykonawcach należy zawrzeć w oświadczeniu dotyczącym przesłanek wykluczenia z postepowania)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Oświadczam, że zapoznałem się ze wzorem umowy, który jest integralną częścią SIWZ </w:t>
      </w:r>
      <w:r>
        <w:rPr>
          <w:rFonts w:eastAsia="Calibri"/>
          <w:sz w:val="22"/>
          <w:szCs w:val="22"/>
          <w:lang w:eastAsia="en-US"/>
        </w:rPr>
        <w:br/>
        <w:t xml:space="preserve">i </w:t>
      </w:r>
      <w:r>
        <w:rPr>
          <w:rFonts w:eastAsia="Calibri"/>
          <w:snapToGrid w:val="0"/>
          <w:sz w:val="22"/>
          <w:szCs w:val="22"/>
          <w:lang w:eastAsia="en-US"/>
        </w:rPr>
        <w:t xml:space="preserve">akceptuję go bez zastrzeżeń oraz </w:t>
      </w:r>
      <w:r>
        <w:rPr>
          <w:rFonts w:eastAsia="Calibri"/>
          <w:sz w:val="22"/>
          <w:szCs w:val="22"/>
          <w:lang w:eastAsia="en-US"/>
        </w:rPr>
        <w:t xml:space="preserve">zobowiązuję się w przypadku wyboru niniejszej oferty </w:t>
      </w:r>
      <w:r>
        <w:rPr>
          <w:rFonts w:eastAsia="Calibri"/>
          <w:sz w:val="22"/>
          <w:szCs w:val="22"/>
          <w:lang w:eastAsia="en-US"/>
        </w:rPr>
        <w:br/>
        <w:t xml:space="preserve">do zawarcia umowy na określonych w nim przez Zamawiającego warunkach, w miejscu </w:t>
      </w:r>
      <w:r>
        <w:rPr>
          <w:rFonts w:eastAsia="Calibri"/>
          <w:sz w:val="22"/>
          <w:szCs w:val="22"/>
          <w:lang w:eastAsia="en-US"/>
        </w:rPr>
        <w:br/>
        <w:t xml:space="preserve">i terminie przez niego wyznaczonym. 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napToGrid w:val="0"/>
          <w:sz w:val="22"/>
          <w:szCs w:val="22"/>
          <w:lang w:eastAsia="en-US"/>
        </w:rPr>
        <w:t>Oświadczam, że niniejsza oferta jest wiążąca przez okres 30 dni od daty ustalonej na złożenie oferty.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wszelkie zmiany i dodatkowe ustalenia wynikłe w trakcie procedury przetargowej, stanowiące integralną część SIWZ, wyszczególnione we wszystkich przesłanych i umieszczonych na stronie internetowej pismach Zamawiającego zostały uwzględnione.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zaoferowany przedmiot zamówienia spełnia wszystkie wymagania Zamawiającego.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wycena przedmiotu zamówienia uwzględnia wszystkie uwarunkowania oraz czynniki związane z realizacją zamówienia i obejmuje cały zakres rzeczowy zamówienia – jest kompletna.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jestem: mikro/ małym/ średnim *, przedsiębiorstwem.</w:t>
      </w:r>
    </w:p>
    <w:p w:rsidR="00D617A9" w:rsidRDefault="00D617A9" w:rsidP="00D617A9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(Małe przedsiębiorstwo: przedsiębiorstwo, które zatrudnia mniej niż 50 osób i którego roczny obrót lub roczna suma bilansowa nie przekracza 10 milionów EUR</w:t>
      </w:r>
    </w:p>
    <w:p w:rsidR="00D617A9" w:rsidRDefault="00D617A9" w:rsidP="00D617A9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D617A9" w:rsidRDefault="00D617A9" w:rsidP="00D617A9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EUR.)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moje dokumenty KRS/CEDIG są dostępne za pomocą bezpłatnych, ogólnodostępnych baz danych, adres strony WWW …………………………………………</w:t>
      </w:r>
    </w:p>
    <w:p w:rsidR="00D617A9" w:rsidRDefault="00D617A9" w:rsidP="00D617A9">
      <w:pPr>
        <w:numPr>
          <w:ilvl w:val="0"/>
          <w:numId w:val="3"/>
        </w:numPr>
        <w:ind w:left="426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Oświadczam, że wypełniłem obowiązki informacyjne przewidziane w art. 13 lub art. 14 RODO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2"/>
      </w:r>
      <w:r>
        <w:rPr>
          <w:rFonts w:eastAsia="Calibri"/>
          <w:sz w:val="22"/>
          <w:szCs w:val="22"/>
          <w:lang w:eastAsia="en-US"/>
        </w:rPr>
        <w:t xml:space="preserve">  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3"/>
      </w:r>
      <w:r>
        <w:rPr>
          <w:rFonts w:eastAsia="Calibri"/>
          <w:sz w:val="22"/>
          <w:szCs w:val="22"/>
          <w:lang w:eastAsia="en-US"/>
        </w:rPr>
        <w:t xml:space="preserve"> .</w:t>
      </w:r>
    </w:p>
    <w:p w:rsidR="00D617A9" w:rsidRDefault="00D617A9" w:rsidP="00D617A9">
      <w:pPr>
        <w:ind w:left="426"/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ind w:left="426"/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Integralną część oferty stanowią następujące dokumenty:</w:t>
      </w:r>
    </w:p>
    <w:p w:rsidR="00D617A9" w:rsidRDefault="00D617A9" w:rsidP="00D617A9">
      <w:pPr>
        <w:widowControl w:val="0"/>
        <w:ind w:left="426"/>
        <w:jc w:val="both"/>
        <w:rPr>
          <w:rFonts w:eastAsia="Calibri"/>
          <w:snapToGrid w:val="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(podpis i pieczątka uprawnionego przedstawiciela Wykonawcy)**</w:t>
            </w:r>
          </w:p>
        </w:tc>
      </w:tr>
    </w:tbl>
    <w:p w:rsidR="00D617A9" w:rsidRDefault="00D617A9" w:rsidP="00D617A9"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     - niepotrzebne skreślić</w:t>
      </w:r>
    </w:p>
    <w:p w:rsidR="00D617A9" w:rsidRDefault="00D617A9" w:rsidP="00D617A9"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**   - w przypadku Wykonawców występujących wspólnie podpisuje Pełnomocnik lub wszyscy Wykonawcy.</w:t>
      </w:r>
    </w:p>
    <w:p w:rsidR="00D617A9" w:rsidRDefault="00D617A9" w:rsidP="00D617A9">
      <w:pPr>
        <w:rPr>
          <w:rFonts w:eastAsia="Calibri"/>
          <w:b/>
          <w:snapToGrid w:val="0"/>
          <w:sz w:val="22"/>
          <w:szCs w:val="22"/>
          <w:u w:val="single"/>
          <w:lang w:eastAsia="en-US"/>
        </w:rPr>
        <w:sectPr w:rsidR="00D617A9" w:rsidSect="00D617A9">
          <w:headerReference w:type="default" r:id="rId7"/>
          <w:footerReference w:type="default" r:id="rId8"/>
          <w:pgSz w:w="11906" w:h="16838"/>
          <w:pgMar w:top="142" w:right="991" w:bottom="851" w:left="1417" w:header="284" w:footer="505" w:gutter="0"/>
          <w:pgNumType w:start="1"/>
          <w:cols w:space="708"/>
        </w:sectPr>
      </w:pPr>
    </w:p>
    <w:p w:rsidR="00D617A9" w:rsidRDefault="00D617A9" w:rsidP="00D617A9">
      <w:pPr>
        <w:spacing w:after="60"/>
        <w:ind w:left="637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 xml:space="preserve">Załącznik nr 3 </w:t>
      </w:r>
      <w:r>
        <w:rPr>
          <w:b/>
          <w:sz w:val="22"/>
          <w:szCs w:val="22"/>
        </w:rPr>
        <w:t>do SIWZ</w:t>
      </w:r>
    </w:p>
    <w:p w:rsidR="00D617A9" w:rsidRDefault="00D617A9" w:rsidP="00D617A9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nr:</w:t>
      </w:r>
      <w:r>
        <w:rPr>
          <w:snapToGrid w:val="0"/>
          <w:sz w:val="22"/>
          <w:szCs w:val="22"/>
        </w:rPr>
        <w:t xml:space="preserve"> </w:t>
      </w:r>
      <w:r w:rsidR="00792AFC">
        <w:rPr>
          <w:b/>
          <w:sz w:val="22"/>
          <w:szCs w:val="22"/>
        </w:rPr>
        <w:t>AG.260.8</w:t>
      </w:r>
      <w:r>
        <w:rPr>
          <w:b/>
          <w:sz w:val="22"/>
          <w:szCs w:val="22"/>
        </w:rPr>
        <w:t>.2020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widowControl w:val="0"/>
        <w:jc w:val="both"/>
        <w:rPr>
          <w:rFonts w:eastAsia="Calibri"/>
          <w:b/>
          <w:snapToGrid w:val="0"/>
          <w:sz w:val="22"/>
          <w:szCs w:val="22"/>
        </w:rPr>
      </w:pPr>
      <w:r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0"/>
        <w:gridCol w:w="4952"/>
      </w:tblGrid>
      <w:tr w:rsidR="00D617A9" w:rsidTr="00D617A9">
        <w:trPr>
          <w:trHeight w:val="349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D617A9" w:rsidTr="00D617A9">
        <w:trPr>
          <w:trHeight w:val="484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17A9" w:rsidRDefault="00D617A9">
            <w:pPr>
              <w:tabs>
                <w:tab w:val="center" w:pos="4536"/>
                <w:tab w:val="right" w:pos="9072"/>
              </w:tabs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„</w:t>
            </w:r>
            <w:r>
              <w:rPr>
                <w:b/>
                <w:i/>
                <w:sz w:val="22"/>
                <w:szCs w:val="22"/>
              </w:rPr>
              <w:t>Modernizacja korytarza oraz 2 toalet w AGRO obiekcie hotelowym w DODR we Wrocławiu przy ul. Zwycięskiej 4</w:t>
            </w:r>
            <w:r>
              <w:rPr>
                <w:b/>
                <w:bCs/>
                <w:i/>
                <w:sz w:val="22"/>
                <w:szCs w:val="22"/>
              </w:rPr>
              <w:t>”</w:t>
            </w:r>
          </w:p>
        </w:tc>
      </w:tr>
    </w:tbl>
    <w:p w:rsidR="00D617A9" w:rsidRDefault="00D617A9" w:rsidP="00D617A9">
      <w:pPr>
        <w:widowControl w:val="0"/>
        <w:jc w:val="both"/>
        <w:rPr>
          <w:rFonts w:eastAsia="Calibri"/>
          <w:snapToGrid w:val="0"/>
          <w:sz w:val="22"/>
          <w:szCs w:val="22"/>
        </w:rPr>
      </w:pPr>
    </w:p>
    <w:p w:rsidR="00D617A9" w:rsidRDefault="00D617A9" w:rsidP="00D617A9">
      <w:pPr>
        <w:widowControl w:val="0"/>
        <w:suppressAutoHyphens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915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INFORMACJA WYKONAWCY</w:t>
      </w:r>
    </w:p>
    <w:p w:rsidR="00D617A9" w:rsidRDefault="00D617A9" w:rsidP="00D617A9">
      <w:pPr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o przynależności do grupy kapitałowej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pStyle w:val="Tekstpodstawowy3"/>
        <w:ind w:right="-2"/>
        <w:jc w:val="both"/>
        <w:rPr>
          <w:bCs/>
          <w:i/>
          <w:sz w:val="22"/>
          <w:szCs w:val="22"/>
          <w:u w:val="none"/>
        </w:rPr>
      </w:pPr>
      <w:r>
        <w:rPr>
          <w:b w:val="0"/>
          <w:sz w:val="22"/>
          <w:szCs w:val="22"/>
          <w:u w:val="none"/>
        </w:rPr>
        <w:t>Przystępując do udziału w postępowaniu o udzielenie zamówienia publicznego w trybie przetargu nieograniczonego na</w:t>
      </w:r>
      <w:r>
        <w:rPr>
          <w:sz w:val="22"/>
          <w:szCs w:val="22"/>
          <w:u w:val="none"/>
        </w:rPr>
        <w:t xml:space="preserve">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Modernizację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  <w:u w:val="none"/>
        </w:rPr>
        <w:t xml:space="preserve"> </w:t>
      </w:r>
      <w:r>
        <w:rPr>
          <w:b w:val="0"/>
          <w:sz w:val="22"/>
          <w:szCs w:val="22"/>
          <w:u w:val="none"/>
        </w:rPr>
        <w:t xml:space="preserve">informujemy, że </w:t>
      </w:r>
      <w:r>
        <w:rPr>
          <w:sz w:val="22"/>
          <w:szCs w:val="22"/>
          <w:u w:val="none"/>
        </w:rPr>
        <w:t>należymy / nie należymy*</w:t>
      </w:r>
      <w:r>
        <w:rPr>
          <w:b w:val="0"/>
          <w:sz w:val="22"/>
          <w:szCs w:val="22"/>
          <w:u w:val="none"/>
        </w:rPr>
        <w:t xml:space="preserve"> do grupy kapitałowej, o której mowa w art o której mowa w art. 24 ust. 1 pkt 23 </w:t>
      </w:r>
      <w:r>
        <w:rPr>
          <w:b w:val="0"/>
          <w:sz w:val="22"/>
          <w:szCs w:val="22"/>
          <w:u w:val="none"/>
          <w:lang w:eastAsia="ar-SA"/>
        </w:rPr>
        <w:t>ustawy z dnia 29 stycznia 2004 r. Prawo zamówień publicznych (tekst jednolity:</w:t>
      </w:r>
      <w:r>
        <w:rPr>
          <w:b w:val="0"/>
          <w:sz w:val="22"/>
          <w:szCs w:val="22"/>
          <w:u w:val="none"/>
        </w:rPr>
        <w:t xml:space="preserve"> Dz. U. z 2019 r. poz. 1843</w:t>
      </w:r>
      <w:r>
        <w:rPr>
          <w:b w:val="0"/>
          <w:sz w:val="22"/>
          <w:szCs w:val="22"/>
          <w:u w:val="none"/>
          <w:lang w:eastAsia="ar-SA"/>
        </w:rPr>
        <w:t>)</w:t>
      </w:r>
      <w:r>
        <w:rPr>
          <w:b w:val="0"/>
          <w:sz w:val="22"/>
          <w:szCs w:val="22"/>
          <w:u w:val="none"/>
        </w:rPr>
        <w:t>, w skład której wchodzą:**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2686"/>
      </w:tblGrid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Nazwa podmiotu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Adres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Telefon, fax, e-mail</w:t>
            </w: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3.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4.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5.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</w:tbl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Prawdziwość powyższych danych potwierdzam własnoręcznym podpisem, świadomy odpowiedzialności karnej z art. 297 kodeksu karnego.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sz w:val="20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  <w:hideMark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  <w:hideMark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</w:t>
            </w:r>
            <w:r>
              <w:rPr>
                <w:rFonts w:eastAsia="Calibri"/>
                <w:snapToGrid w:val="0"/>
                <w:sz w:val="20"/>
                <w:lang w:eastAsia="en-US"/>
              </w:rPr>
              <w:t xml:space="preserve">podpis i imienna pieczątka </w:t>
            </w: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uprawnionego przedstawiciela Wykonawcy</w:t>
            </w:r>
            <w:r>
              <w:rPr>
                <w:rFonts w:eastAsia="Calibri"/>
                <w:sz w:val="20"/>
                <w:lang w:eastAsia="en-US"/>
              </w:rPr>
              <w:t>)</w:t>
            </w:r>
          </w:p>
        </w:tc>
      </w:tr>
    </w:tbl>
    <w:p w:rsidR="00D617A9" w:rsidRDefault="00D617A9" w:rsidP="00D617A9">
      <w:pPr>
        <w:rPr>
          <w:rFonts w:eastAsia="Calibri"/>
          <w:sz w:val="20"/>
          <w:lang w:eastAsia="en-US"/>
        </w:rPr>
      </w:pPr>
    </w:p>
    <w:p w:rsidR="00D617A9" w:rsidRDefault="00D617A9" w:rsidP="00D617A9">
      <w:pPr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     - niepotrzebne skreślić</w:t>
      </w:r>
    </w:p>
    <w:p w:rsidR="00D617A9" w:rsidRDefault="00D617A9" w:rsidP="00D617A9">
      <w:pPr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**   - jeśli Wykonawca należy do grupy kapitałowej, o której mowa w art. 24 ust. 1 pkt 23 Ustawy zobowiązany</w:t>
      </w:r>
    </w:p>
    <w:p w:rsidR="00D617A9" w:rsidRDefault="00D617A9" w:rsidP="00D617A9">
      <w:pPr>
        <w:ind w:left="426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jest wypełnić odpowiednio tabelę</w:t>
      </w:r>
    </w:p>
    <w:p w:rsidR="00D617A9" w:rsidRDefault="00D617A9" w:rsidP="00D617A9">
      <w:pPr>
        <w:rPr>
          <w:rFonts w:eastAsia="Calibri"/>
          <w:b/>
          <w:sz w:val="22"/>
          <w:szCs w:val="22"/>
          <w:u w:val="single"/>
          <w:lang w:eastAsia="en-US"/>
        </w:rPr>
        <w:sectPr w:rsidR="00D617A9">
          <w:pgSz w:w="11906" w:h="16838"/>
          <w:pgMar w:top="1417" w:right="1417" w:bottom="851" w:left="1417" w:header="284" w:footer="708" w:gutter="0"/>
          <w:cols w:space="708"/>
        </w:sectPr>
      </w:pPr>
    </w:p>
    <w:p w:rsidR="00D617A9" w:rsidRDefault="00D617A9" w:rsidP="00D617A9">
      <w:pPr>
        <w:spacing w:after="60"/>
        <w:ind w:left="637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 xml:space="preserve">Załącznik nr 4 </w:t>
      </w:r>
      <w:r>
        <w:rPr>
          <w:b/>
          <w:sz w:val="22"/>
          <w:szCs w:val="22"/>
        </w:rPr>
        <w:t>do SIWZ</w:t>
      </w:r>
    </w:p>
    <w:p w:rsidR="00D617A9" w:rsidRDefault="00D617A9" w:rsidP="00D617A9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nr:</w:t>
      </w:r>
      <w:r>
        <w:rPr>
          <w:snapToGrid w:val="0"/>
          <w:sz w:val="22"/>
          <w:szCs w:val="22"/>
        </w:rPr>
        <w:t xml:space="preserve"> </w:t>
      </w:r>
      <w:r w:rsidR="00792AFC">
        <w:rPr>
          <w:b/>
          <w:sz w:val="22"/>
          <w:szCs w:val="22"/>
        </w:rPr>
        <w:t>AG.260.8</w:t>
      </w:r>
      <w:r>
        <w:rPr>
          <w:b/>
          <w:sz w:val="22"/>
          <w:szCs w:val="22"/>
        </w:rPr>
        <w:t>.2020</w:t>
      </w:r>
    </w:p>
    <w:p w:rsidR="00D617A9" w:rsidRDefault="00D617A9" w:rsidP="00D617A9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>
        <w:rPr>
          <w:rFonts w:eastAsia="Calibri"/>
          <w:b/>
          <w:sz w:val="22"/>
          <w:szCs w:val="22"/>
          <w:u w:val="single"/>
          <w:lang w:eastAsia="en-US"/>
        </w:rPr>
        <w:t>WYKAZ   WYKONANYCH   I  WYKONYWANYCH ROBÓT BUDOWLANYCH</w:t>
      </w: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D617A9" w:rsidTr="00D617A9">
        <w:trPr>
          <w:cantSplit/>
          <w:trHeight w:val="645"/>
          <w:jc w:val="center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Przedmiot</w:t>
            </w:r>
          </w:p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(rodzaj i miejsce wykonanych usług)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Wartość zamówienia brutto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Czas realizacji</w:t>
            </w:r>
          </w:p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(dzień–miesiąc–rok)</w:t>
            </w:r>
          </w:p>
        </w:tc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Zamawiający</w:t>
            </w:r>
          </w:p>
        </w:tc>
        <w:tc>
          <w:tcPr>
            <w:tcW w:w="3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 xml:space="preserve">Doświadczenie własne Wykonawcy / Wykonawca polega na wiedzy </w:t>
            </w:r>
            <w:r>
              <w:rPr>
                <w:rFonts w:eastAsia="Calibri"/>
                <w:b/>
                <w:sz w:val="20"/>
                <w:lang w:eastAsia="en-US"/>
              </w:rPr>
              <w:br/>
              <w:t>i doświadczeniu innych podmiotów *</w:t>
            </w:r>
          </w:p>
        </w:tc>
      </w:tr>
      <w:tr w:rsidR="00D617A9" w:rsidTr="00D617A9">
        <w:trPr>
          <w:cantSplit/>
          <w:trHeight w:val="225"/>
          <w:jc w:val="center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początek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zakończenie</w:t>
            </w:r>
          </w:p>
        </w:tc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D617A9" w:rsidTr="00D617A9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D617A9" w:rsidTr="00D617A9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D617A9" w:rsidTr="00D617A9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...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</w:tbl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UWAGA:</w:t>
      </w:r>
      <w:r>
        <w:rPr>
          <w:rFonts w:eastAsia="Calibri"/>
          <w:sz w:val="22"/>
          <w:szCs w:val="22"/>
          <w:lang w:eastAsia="en-US"/>
        </w:rPr>
        <w:t xml:space="preserve"> Wykonawca jest zobowiązany wypełnić wszystkie rubryki, podając kompletne i jednoznaczne informacje, z których wynikać będzie spełnienie warunku, o którym mowa w punkcie VI.8.1) SIWZ. Do wykazu należy dołączyć dowodów czy te usługi zostały wykonane lub są wykonywane należycie, przy czym dowodami, o których mowa są referencje bądź inne dokumenty wystawione przez podmiot, na rzecz którego usługi były lub są wykonywane, a jeżeli </w:t>
      </w:r>
      <w:r>
        <w:rPr>
          <w:rFonts w:eastAsia="Calibri"/>
          <w:sz w:val="22"/>
          <w:szCs w:val="22"/>
          <w:lang w:eastAsia="en-US"/>
        </w:rPr>
        <w:br/>
        <w:t>z uzasadnionej przyczyny o obiektywnym charakterze Wykonawca nie jest w stanie uzyskać tych dokumentów – oświadczenie Wykonawcy</w:t>
      </w: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Prawdziwość powyższych danych potwierdzam własnoręcznym podpisem, świadom odpowiedzialności karnej z art. 297 kodeksu karnego.</w:t>
      </w: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  <w:hideMark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  <w:hideMark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(podpis i imienna pieczątka</w:t>
            </w: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uprawnionego przedstawiciela Wykonawcy)</w:t>
            </w:r>
          </w:p>
        </w:tc>
      </w:tr>
    </w:tbl>
    <w:p w:rsidR="00D617A9" w:rsidRDefault="00D617A9" w:rsidP="00D617A9">
      <w:pPr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       niepotrzebne skreślić</w:t>
      </w:r>
    </w:p>
    <w:p w:rsidR="00D617A9" w:rsidRDefault="00D617A9" w:rsidP="00D617A9">
      <w:pPr>
        <w:sectPr w:rsidR="00D617A9">
          <w:pgSz w:w="16838" w:h="11906" w:orient="landscape"/>
          <w:pgMar w:top="1418" w:right="1077" w:bottom="1077" w:left="1418" w:header="425" w:footer="709" w:gutter="0"/>
          <w:cols w:space="708"/>
        </w:sectPr>
      </w:pPr>
    </w:p>
    <w:p w:rsidR="00D617A9" w:rsidRDefault="00D617A9" w:rsidP="00D617A9">
      <w:pPr>
        <w:widowControl w:val="0"/>
        <w:jc w:val="right"/>
        <w:rPr>
          <w:b/>
          <w:i/>
          <w:snapToGrid w:val="0"/>
          <w:sz w:val="22"/>
          <w:szCs w:val="22"/>
        </w:rPr>
      </w:pPr>
    </w:p>
    <w:p w:rsidR="00D617A9" w:rsidRDefault="00D617A9" w:rsidP="00D617A9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D617A9" w:rsidRDefault="00D617A9" w:rsidP="00D617A9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Załącznik nr 5 </w:t>
      </w:r>
      <w:r>
        <w:rPr>
          <w:b/>
          <w:sz w:val="22"/>
          <w:szCs w:val="22"/>
        </w:rPr>
        <w:t>do SIWZ</w:t>
      </w:r>
    </w:p>
    <w:p w:rsidR="00D617A9" w:rsidRDefault="00D617A9" w:rsidP="00D617A9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nr:</w:t>
      </w:r>
      <w:r>
        <w:rPr>
          <w:snapToGrid w:val="0"/>
          <w:sz w:val="22"/>
          <w:szCs w:val="22"/>
        </w:rPr>
        <w:t xml:space="preserve"> </w:t>
      </w:r>
      <w:r w:rsidR="00792AFC">
        <w:rPr>
          <w:b/>
          <w:sz w:val="22"/>
          <w:szCs w:val="22"/>
        </w:rPr>
        <w:t>AG.260.8</w:t>
      </w:r>
      <w:r>
        <w:rPr>
          <w:b/>
          <w:sz w:val="22"/>
          <w:szCs w:val="22"/>
        </w:rPr>
        <w:t>.2020</w:t>
      </w:r>
    </w:p>
    <w:p w:rsidR="00D617A9" w:rsidRDefault="00D617A9" w:rsidP="00D617A9">
      <w:pPr>
        <w:widowControl w:val="0"/>
        <w:spacing w:line="276" w:lineRule="auto"/>
        <w:jc w:val="both"/>
        <w:rPr>
          <w:rFonts w:eastAsia="Calibri"/>
          <w:b/>
          <w:snapToGrid w:val="0"/>
          <w:sz w:val="22"/>
          <w:szCs w:val="22"/>
        </w:rPr>
      </w:pPr>
      <w:r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3"/>
        <w:gridCol w:w="4953"/>
      </w:tblGrid>
      <w:tr w:rsidR="00D617A9" w:rsidTr="00D617A9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617A9" w:rsidRDefault="00D617A9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17A9" w:rsidRDefault="00D617A9">
            <w:pPr>
              <w:spacing w:line="276" w:lineRule="auto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D617A9" w:rsidTr="00D617A9">
        <w:trPr>
          <w:trHeight w:val="4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617A9" w:rsidRDefault="00D617A9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17A9" w:rsidRDefault="00D617A9">
            <w:pPr>
              <w:pStyle w:val="Tekstpodstawowy3"/>
              <w:ind w:right="-2"/>
              <w:rPr>
                <w:i/>
                <w:sz w:val="22"/>
                <w:szCs w:val="22"/>
                <w:u w:val="none"/>
              </w:rPr>
            </w:pPr>
            <w:r>
              <w:rPr>
                <w:bCs/>
                <w:i/>
                <w:sz w:val="22"/>
                <w:szCs w:val="22"/>
              </w:rPr>
              <w:t>„</w:t>
            </w:r>
            <w:r>
              <w:rPr>
                <w:i/>
                <w:sz w:val="22"/>
                <w:szCs w:val="22"/>
              </w:rPr>
              <w:t>Modernizacja korytarza oraz 2 toalet w AGRO obiekcie hotelowym w DODR we Wrocławiu przy ul. Zwycięskiej 4</w:t>
            </w:r>
            <w:r>
              <w:rPr>
                <w:bCs/>
                <w:i/>
                <w:sz w:val="22"/>
                <w:szCs w:val="22"/>
              </w:rPr>
              <w:t>”</w:t>
            </w:r>
          </w:p>
          <w:p w:rsidR="00D617A9" w:rsidRDefault="00D617A9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</w:p>
        </w:tc>
      </w:tr>
    </w:tbl>
    <w:p w:rsidR="00D617A9" w:rsidRDefault="00D617A9" w:rsidP="00D617A9">
      <w:pPr>
        <w:widowControl w:val="0"/>
        <w:spacing w:line="276" w:lineRule="auto"/>
        <w:jc w:val="both"/>
        <w:rPr>
          <w:rFonts w:eastAsia="Calibri"/>
          <w:snapToGrid w:val="0"/>
          <w:sz w:val="22"/>
          <w:szCs w:val="22"/>
        </w:rPr>
      </w:pPr>
    </w:p>
    <w:p w:rsidR="00D617A9" w:rsidRDefault="00D617A9" w:rsidP="00D617A9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915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D617A9" w:rsidRDefault="00D617A9" w:rsidP="00D617A9">
      <w:pPr>
        <w:widowControl w:val="0"/>
        <w:suppressAutoHyphens/>
        <w:spacing w:line="276" w:lineRule="auto"/>
        <w:jc w:val="both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keepNext/>
        <w:suppressAutoHyphens/>
        <w:ind w:right="68"/>
        <w:jc w:val="center"/>
        <w:outlineLvl w:val="1"/>
        <w:rPr>
          <w:rFonts w:eastAsia="Calibri"/>
          <w:b/>
          <w:sz w:val="22"/>
          <w:szCs w:val="22"/>
          <w:u w:val="single"/>
          <w:lang w:eastAsia="ar-SA"/>
        </w:rPr>
      </w:pPr>
      <w:r>
        <w:rPr>
          <w:rFonts w:eastAsia="Calibri"/>
          <w:b/>
          <w:sz w:val="22"/>
          <w:szCs w:val="22"/>
          <w:u w:val="single"/>
          <w:lang w:eastAsia="ar-SA"/>
        </w:rPr>
        <w:t>OŚWIADCZENIE</w:t>
      </w:r>
    </w:p>
    <w:p w:rsidR="00D617A9" w:rsidRDefault="00D617A9" w:rsidP="00D617A9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o nie podleganiu wykluczeniu</w:t>
      </w:r>
    </w:p>
    <w:p w:rsidR="00D617A9" w:rsidRDefault="00D617A9" w:rsidP="00D617A9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oraz spełnianiu warunków udziału w postępowaniu</w:t>
      </w:r>
    </w:p>
    <w:p w:rsidR="00D617A9" w:rsidRDefault="00D617A9" w:rsidP="00D617A9">
      <w:pPr>
        <w:suppressAutoHyphens/>
        <w:jc w:val="both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pStyle w:val="Tekstpodstawowy3"/>
        <w:ind w:right="-2"/>
        <w:jc w:val="both"/>
        <w:rPr>
          <w:b w:val="0"/>
          <w:i/>
          <w:sz w:val="22"/>
          <w:szCs w:val="22"/>
          <w:u w:val="none"/>
        </w:rPr>
      </w:pPr>
      <w:r>
        <w:rPr>
          <w:rFonts w:eastAsia="Calibri"/>
          <w:b w:val="0"/>
          <w:sz w:val="22"/>
          <w:szCs w:val="22"/>
          <w:u w:val="none"/>
          <w:lang w:eastAsia="ar-SA"/>
        </w:rPr>
        <w:t xml:space="preserve">Ubiegając się o udzielenie zamówienia publicznego na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Modernizacja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b w:val="0"/>
          <w:snapToGrid w:val="0"/>
          <w:sz w:val="22"/>
          <w:szCs w:val="22"/>
          <w:u w:val="none"/>
        </w:rPr>
        <w:t>,</w:t>
      </w:r>
      <w:r>
        <w:rPr>
          <w:rFonts w:eastAsia="Calibri"/>
          <w:sz w:val="22"/>
          <w:szCs w:val="22"/>
          <w:u w:val="none"/>
          <w:lang w:eastAsia="ar-SA"/>
        </w:rPr>
        <w:t xml:space="preserve"> </w:t>
      </w:r>
      <w:r>
        <w:rPr>
          <w:rFonts w:eastAsia="Calibri"/>
          <w:b w:val="0"/>
          <w:sz w:val="22"/>
          <w:szCs w:val="22"/>
          <w:u w:val="none"/>
          <w:lang w:eastAsia="ar-SA"/>
        </w:rPr>
        <w:t>oświadczamy, że:</w:t>
      </w:r>
    </w:p>
    <w:p w:rsidR="00D617A9" w:rsidRDefault="00D617A9" w:rsidP="00D617A9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numPr>
          <w:ilvl w:val="0"/>
          <w:numId w:val="4"/>
        </w:numPr>
        <w:tabs>
          <w:tab w:val="num" w:pos="426"/>
        </w:tabs>
        <w:suppressAutoHyphens/>
        <w:spacing w:after="160" w:line="256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 xml:space="preserve">brak jest podstaw do wykluczenia </w:t>
      </w:r>
      <w:r>
        <w:rPr>
          <w:sz w:val="22"/>
          <w:szCs w:val="22"/>
        </w:rPr>
        <w:t>nas z ww. postępowania</w:t>
      </w:r>
      <w:r>
        <w:rPr>
          <w:rFonts w:eastAsia="Calibri"/>
          <w:sz w:val="22"/>
          <w:szCs w:val="22"/>
          <w:lang w:eastAsia="ar-SA"/>
        </w:rPr>
        <w:t xml:space="preserve"> z powodu niespełniania przesłanek, o których mowa w art. 24 ust. 1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oraz w art. 24 ust. 5 pkt 1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ustawy z dnia 29 stycznia 2004 r. Prawo zamówień publicznych (tekst jednolity:</w:t>
      </w:r>
      <w:r>
        <w:rPr>
          <w:sz w:val="22"/>
          <w:szCs w:val="22"/>
        </w:rPr>
        <w:t xml:space="preserve"> Dz. U. z 2019 r. poz. 1843</w:t>
      </w:r>
      <w:r>
        <w:rPr>
          <w:rFonts w:eastAsia="Calibri"/>
          <w:sz w:val="22"/>
          <w:szCs w:val="22"/>
          <w:lang w:eastAsia="ar-SA"/>
        </w:rPr>
        <w:t>) – zwana dalej Ustawą.</w:t>
      </w:r>
    </w:p>
    <w:p w:rsidR="00D617A9" w:rsidRDefault="00D617A9" w:rsidP="00D617A9">
      <w:pPr>
        <w:numPr>
          <w:ilvl w:val="0"/>
          <w:numId w:val="4"/>
        </w:numPr>
        <w:tabs>
          <w:tab w:val="num" w:pos="426"/>
        </w:tabs>
        <w:suppressAutoHyphens/>
        <w:spacing w:after="160" w:line="256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>spełniamy warunki udziału w postępowaniu określone w pkt VI.1) specyfikacji istotnych warunków zamówienia przedmiotowego postępowania – zwanej dalej „SIWZ”.</w:t>
      </w:r>
    </w:p>
    <w:p w:rsidR="00D617A9" w:rsidRDefault="00D617A9" w:rsidP="00D617A9">
      <w:pPr>
        <w:numPr>
          <w:ilvl w:val="0"/>
          <w:numId w:val="4"/>
        </w:numPr>
        <w:suppressAutoHyphens/>
        <w:spacing w:after="160" w:line="256" w:lineRule="auto"/>
        <w:ind w:left="567" w:hanging="567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 xml:space="preserve">powołujemy się na zasoby niżej wskazanych podmiotów w celu potwierdzenia spełniania warunków udziału w postępowaniu określonych w pkt VI.1). SIWZ w niżej wskazanym zakresie. </w:t>
      </w: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 w:cs="Arial"/>
          <w:b/>
          <w:sz w:val="22"/>
          <w:szCs w:val="22"/>
        </w:rPr>
        <w:instrText xml:space="preserve"> FORMCHECKBOX </w:instrText>
      </w:r>
      <w:r w:rsidR="00142A15">
        <w:rPr>
          <w:rFonts w:eastAsia="Calibri" w:cs="Arial"/>
          <w:b/>
          <w:sz w:val="22"/>
          <w:szCs w:val="22"/>
        </w:rPr>
      </w:r>
      <w:r w:rsidR="00142A15">
        <w:rPr>
          <w:rFonts w:eastAsia="Calibri" w:cs="Arial"/>
          <w:b/>
          <w:sz w:val="22"/>
          <w:szCs w:val="22"/>
        </w:rPr>
        <w:fldChar w:fldCharType="separate"/>
      </w:r>
      <w:r>
        <w:rPr>
          <w:rFonts w:eastAsia="Calibri" w:cs="Arial"/>
          <w:b/>
          <w:sz w:val="22"/>
          <w:szCs w:val="22"/>
        </w:rPr>
        <w:fldChar w:fldCharType="end"/>
      </w:r>
      <w:r>
        <w:rPr>
          <w:rFonts w:eastAsia="Calibri" w:cs="Arial"/>
          <w:b/>
          <w:sz w:val="22"/>
          <w:szCs w:val="22"/>
          <w:vertAlign w:val="superscript"/>
        </w:rPr>
        <w:footnoteReference w:id="4"/>
      </w:r>
      <w:r>
        <w:rPr>
          <w:rFonts w:eastAsia="Calibri" w:cs="Arial"/>
          <w:b/>
          <w:sz w:val="22"/>
          <w:szCs w:val="22"/>
          <w:vertAlign w:val="superscript"/>
        </w:rPr>
        <w:t xml:space="preserve"> </w:t>
      </w:r>
      <w:r>
        <w:rPr>
          <w:rFonts w:eastAsia="Calibri"/>
          <w:sz w:val="22"/>
          <w:szCs w:val="22"/>
          <w:lang w:eastAsia="ar-SA"/>
        </w:rPr>
        <w:t>TAK</w:t>
      </w:r>
      <w:r>
        <w:rPr>
          <w:rFonts w:eastAsia="Calibri"/>
          <w:sz w:val="22"/>
          <w:szCs w:val="22"/>
          <w:lang w:eastAsia="ar-SA"/>
        </w:rPr>
        <w:tab/>
      </w:r>
      <w:r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 w:cs="Arial"/>
          <w:b/>
          <w:sz w:val="22"/>
          <w:szCs w:val="22"/>
        </w:rPr>
        <w:instrText xml:space="preserve"> FORMCHECKBOX </w:instrText>
      </w:r>
      <w:r w:rsidR="00142A15">
        <w:rPr>
          <w:rFonts w:eastAsia="Calibri" w:cs="Arial"/>
          <w:b/>
          <w:sz w:val="22"/>
          <w:szCs w:val="22"/>
        </w:rPr>
      </w:r>
      <w:r w:rsidR="00142A15">
        <w:rPr>
          <w:rFonts w:eastAsia="Calibri" w:cs="Arial"/>
          <w:b/>
          <w:sz w:val="22"/>
          <w:szCs w:val="22"/>
        </w:rPr>
        <w:fldChar w:fldCharType="separate"/>
      </w:r>
      <w:r>
        <w:rPr>
          <w:rFonts w:eastAsia="Calibri" w:cs="Arial"/>
          <w:b/>
          <w:sz w:val="22"/>
          <w:szCs w:val="22"/>
        </w:rPr>
        <w:fldChar w:fldCharType="end"/>
      </w:r>
      <w:r>
        <w:rPr>
          <w:rFonts w:eastAsia="Calibri" w:cs="Arial"/>
          <w:b/>
          <w:sz w:val="22"/>
          <w:szCs w:val="22"/>
          <w:vertAlign w:val="superscript"/>
        </w:rPr>
        <w:t xml:space="preserve"> </w:t>
      </w:r>
      <w:r>
        <w:rPr>
          <w:rFonts w:eastAsia="Calibri"/>
          <w:sz w:val="22"/>
          <w:szCs w:val="22"/>
          <w:lang w:eastAsia="ar-SA"/>
        </w:rPr>
        <w:t>NIE</w:t>
      </w:r>
    </w:p>
    <w:p w:rsidR="00D617A9" w:rsidRDefault="00D617A9" w:rsidP="00D617A9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7"/>
        <w:gridCol w:w="5111"/>
      </w:tblGrid>
      <w:tr w:rsidR="00D617A9" w:rsidTr="00D617A9"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D617A9" w:rsidTr="00D617A9"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D617A9" w:rsidTr="00D617A9">
        <w:trPr>
          <w:trHeight w:val="496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Zakres w jakim Wykonawca powołuje się na zasoby podmiotu w celu potwierdzenia spełniania warunków udziału w postępowaniu określonych w pkt VI.1) SIWZ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lastRenderedPageBreak/>
        <w:t>Brak jest podstaw do wykluczenia ww. podmiotu z postępowania z powodu niespełniania przesłanek, o których mowa w art. 24 ust. 1 oraz w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art. 24 ust. 5 pkt 1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Ustawy.</w:t>
      </w: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 xml:space="preserve">W odniesieniu do warunków dotyczących wykształcenia, kwalifikacji zawodowych </w:t>
      </w:r>
      <w:r>
        <w:rPr>
          <w:rFonts w:eastAsia="Calibri"/>
          <w:sz w:val="22"/>
          <w:szCs w:val="22"/>
          <w:lang w:eastAsia="ar-SA"/>
        </w:rPr>
        <w:br/>
        <w:t xml:space="preserve">lub doświadczenia, oświadczamy, że podmioty wskazane powyżej będą brały udział w realizacji przedmiotowego zamówienia, jako podwykonawcy, co najmniej w zakresie w jakim Wykonawca powołuje się na zasoby podmiotu w celu potwierdzenia spełniania warunków udziału </w:t>
      </w:r>
      <w:r>
        <w:rPr>
          <w:rFonts w:eastAsia="Calibri"/>
          <w:sz w:val="22"/>
          <w:szCs w:val="22"/>
          <w:lang w:eastAsia="ar-SA"/>
        </w:rPr>
        <w:br/>
        <w:t>w postępowaniu określonych w pkt VI.1) SIWZ.</w:t>
      </w: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numPr>
          <w:ilvl w:val="0"/>
          <w:numId w:val="4"/>
        </w:numPr>
        <w:tabs>
          <w:tab w:val="num" w:pos="426"/>
        </w:tabs>
        <w:suppressAutoHyphens/>
        <w:spacing w:after="160" w:line="256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vertAlign w:val="superscript"/>
          <w:lang w:eastAsia="ar-SA"/>
        </w:rPr>
        <w:footnoteReference w:id="5"/>
      </w:r>
      <w:r>
        <w:rPr>
          <w:rFonts w:eastAsia="Calibri"/>
          <w:sz w:val="22"/>
          <w:szCs w:val="22"/>
          <w:lang w:eastAsia="ar-SA"/>
        </w:rPr>
        <w:t xml:space="preserve">Wykonawca zamierza powierzyć wykonanie części zamówienia niżej wskazanym, podwykonawcom. </w:t>
      </w: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 w:cs="Arial"/>
          <w:b/>
          <w:sz w:val="22"/>
          <w:szCs w:val="22"/>
        </w:rPr>
        <w:instrText xml:space="preserve"> FORMCHECKBOX </w:instrText>
      </w:r>
      <w:r w:rsidR="00142A15">
        <w:rPr>
          <w:rFonts w:eastAsia="Calibri" w:cs="Arial"/>
          <w:b/>
          <w:sz w:val="22"/>
          <w:szCs w:val="22"/>
        </w:rPr>
      </w:r>
      <w:r w:rsidR="00142A15">
        <w:rPr>
          <w:rFonts w:eastAsia="Calibri" w:cs="Arial"/>
          <w:b/>
          <w:sz w:val="22"/>
          <w:szCs w:val="22"/>
        </w:rPr>
        <w:fldChar w:fldCharType="separate"/>
      </w:r>
      <w:r>
        <w:rPr>
          <w:rFonts w:eastAsia="Calibri" w:cs="Arial"/>
          <w:b/>
          <w:sz w:val="22"/>
          <w:szCs w:val="22"/>
        </w:rPr>
        <w:fldChar w:fldCharType="end"/>
      </w:r>
      <w:r>
        <w:rPr>
          <w:rFonts w:eastAsia="Calibri" w:cs="Arial"/>
          <w:b/>
          <w:sz w:val="22"/>
          <w:szCs w:val="22"/>
          <w:vertAlign w:val="superscript"/>
        </w:rPr>
        <w:footnoteReference w:id="6"/>
      </w:r>
      <w:r>
        <w:rPr>
          <w:rFonts w:eastAsia="Calibri" w:cs="Arial"/>
          <w:b/>
          <w:sz w:val="22"/>
          <w:szCs w:val="22"/>
          <w:vertAlign w:val="superscript"/>
        </w:rPr>
        <w:t xml:space="preserve"> </w:t>
      </w:r>
      <w:r>
        <w:rPr>
          <w:rFonts w:eastAsia="Calibri"/>
          <w:sz w:val="22"/>
          <w:szCs w:val="22"/>
          <w:lang w:eastAsia="ar-SA"/>
        </w:rPr>
        <w:t>TAK</w:t>
      </w:r>
      <w:r>
        <w:rPr>
          <w:rFonts w:eastAsia="Calibri"/>
          <w:sz w:val="22"/>
          <w:szCs w:val="22"/>
          <w:lang w:eastAsia="ar-SA"/>
        </w:rPr>
        <w:tab/>
      </w:r>
      <w:r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 w:cs="Arial"/>
          <w:b/>
          <w:sz w:val="22"/>
          <w:szCs w:val="22"/>
        </w:rPr>
        <w:instrText xml:space="preserve"> FORMCHECKBOX </w:instrText>
      </w:r>
      <w:r w:rsidR="00142A15">
        <w:rPr>
          <w:rFonts w:eastAsia="Calibri" w:cs="Arial"/>
          <w:b/>
          <w:sz w:val="22"/>
          <w:szCs w:val="22"/>
        </w:rPr>
      </w:r>
      <w:r w:rsidR="00142A15">
        <w:rPr>
          <w:rFonts w:eastAsia="Calibri" w:cs="Arial"/>
          <w:b/>
          <w:sz w:val="22"/>
          <w:szCs w:val="22"/>
        </w:rPr>
        <w:fldChar w:fldCharType="separate"/>
      </w:r>
      <w:r>
        <w:rPr>
          <w:rFonts w:eastAsia="Calibri" w:cs="Arial"/>
          <w:b/>
          <w:sz w:val="22"/>
          <w:szCs w:val="22"/>
        </w:rPr>
        <w:fldChar w:fldCharType="end"/>
      </w:r>
      <w:r>
        <w:rPr>
          <w:rFonts w:eastAsia="Calibri" w:cs="Arial"/>
          <w:b/>
          <w:sz w:val="22"/>
          <w:szCs w:val="22"/>
          <w:vertAlign w:val="superscript"/>
        </w:rPr>
        <w:t xml:space="preserve"> </w:t>
      </w:r>
      <w:r>
        <w:rPr>
          <w:rFonts w:eastAsia="Calibri"/>
          <w:sz w:val="22"/>
          <w:szCs w:val="22"/>
          <w:lang w:eastAsia="ar-SA"/>
        </w:rPr>
        <w:t>NIE</w:t>
      </w:r>
    </w:p>
    <w:p w:rsidR="00D617A9" w:rsidRDefault="00D617A9" w:rsidP="00D617A9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2"/>
        <w:gridCol w:w="5056"/>
      </w:tblGrid>
      <w:tr w:rsidR="00D617A9" w:rsidTr="00D617A9"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D617A9" w:rsidTr="00D617A9"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</w:tbl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>Brak jest podstaw do wykluczenia ww. podwykonawców z postępowania z powodu niespełniania przesłanek, o których mowa w art. 24 ust. 1 oraz w art. 24 ust. 5 pkt 1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Ustawy.</w:t>
      </w: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jc w:val="both"/>
        <w:rPr>
          <w:rFonts w:ascii="Tahoma" w:hAnsi="Tahoma" w:cs="Tahoma"/>
          <w:sz w:val="22"/>
          <w:szCs w:val="22"/>
        </w:rPr>
      </w:pPr>
      <w:r>
        <w:rPr>
          <w:sz w:val="22"/>
          <w:szCs w:val="22"/>
        </w:rPr>
        <w:t>Prawdziwość powyższych danych potwierdzam własnoręcznym podpisem, świadomy odpowiedzialności karnej z art. 297 kodeksu karnego.</w:t>
      </w: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  <w:hideMark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  <w:hideMark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</w:rPr>
            </w:pPr>
          </w:p>
        </w:tc>
        <w:tc>
          <w:tcPr>
            <w:tcW w:w="5109" w:type="dxa"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  <w:vertAlign w:val="superscript"/>
              </w:rPr>
            </w:pPr>
          </w:p>
        </w:tc>
      </w:tr>
    </w:tbl>
    <w:p w:rsidR="00D617A9" w:rsidRDefault="00D617A9" w:rsidP="00D617A9">
      <w:pPr>
        <w:jc w:val="both"/>
        <w:rPr>
          <w:rFonts w:eastAsia="Calibri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  <w:u w:val="single"/>
        </w:rPr>
      </w:pPr>
      <w:r>
        <w:rPr>
          <w:rFonts w:eastAsia="Calibri"/>
          <w:sz w:val="22"/>
          <w:szCs w:val="22"/>
          <w:u w:val="single"/>
        </w:rPr>
        <w:t>Instrukcja wypełniania:</w:t>
      </w:r>
    </w:p>
    <w:p w:rsidR="00D617A9" w:rsidRDefault="00D617A9" w:rsidP="00D617A9">
      <w:pPr>
        <w:numPr>
          <w:ilvl w:val="0"/>
          <w:numId w:val="5"/>
        </w:numPr>
        <w:spacing w:after="160" w:line="256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ascii="Times New (W1)" w:eastAsia="Calibri" w:hAnsi="Times New (W1)" w:hint="cs"/>
          <w:sz w:val="22"/>
          <w:szCs w:val="22"/>
        </w:rPr>
        <w:t>wypełnić we wszystkich wykropkowanych miejscach.</w:t>
      </w: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u w:val="single"/>
          <w:lang w:eastAsia="en-US"/>
        </w:rPr>
      </w:pPr>
    </w:p>
    <w:p w:rsidR="00D617A9" w:rsidRDefault="00D617A9" w:rsidP="00D617A9"/>
    <w:p w:rsidR="00D617A9" w:rsidRDefault="00D617A9" w:rsidP="00D617A9"/>
    <w:p w:rsidR="00D617A9" w:rsidRDefault="00D617A9" w:rsidP="00D617A9"/>
    <w:p w:rsidR="00D617A9" w:rsidRDefault="00D617A9" w:rsidP="00D617A9"/>
    <w:p w:rsidR="00D617A9" w:rsidRDefault="00D617A9" w:rsidP="00D617A9"/>
    <w:p w:rsidR="00D617A9" w:rsidRDefault="00D617A9" w:rsidP="00D617A9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D617A9" w:rsidRDefault="00D617A9" w:rsidP="00D617A9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D617A9" w:rsidRPr="007E03C6" w:rsidRDefault="00D617A9" w:rsidP="00D617A9">
      <w:pPr>
        <w:jc w:val="right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u w:val="single"/>
          <w:lang w:eastAsia="en-US"/>
        </w:rPr>
        <w:lastRenderedPageBreak/>
        <w:t>Postępowanie nr: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="00792AFC">
        <w:rPr>
          <w:rFonts w:eastAsia="Calibri"/>
          <w:b/>
          <w:sz w:val="22"/>
          <w:szCs w:val="22"/>
          <w:lang w:eastAsia="en-US"/>
        </w:rPr>
        <w:t>AG.260.8</w:t>
      </w:r>
      <w:r w:rsidR="00852012">
        <w:rPr>
          <w:rFonts w:eastAsia="Calibri"/>
          <w:b/>
          <w:sz w:val="22"/>
          <w:szCs w:val="22"/>
          <w:lang w:eastAsia="en-US"/>
        </w:rPr>
        <w:t>.202</w:t>
      </w:r>
      <w:r>
        <w:rPr>
          <w:rFonts w:eastAsia="Calibri"/>
          <w:b/>
          <w:sz w:val="22"/>
          <w:szCs w:val="22"/>
          <w:lang w:eastAsia="en-US"/>
        </w:rPr>
        <w:t>0</w:t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i/>
          <w:sz w:val="22"/>
          <w:szCs w:val="22"/>
          <w:lang w:eastAsia="en-US"/>
        </w:rPr>
        <w:t xml:space="preserve">Załącznik nr 6 </w:t>
      </w:r>
      <w:r w:rsidRPr="007E03C6">
        <w:rPr>
          <w:rFonts w:eastAsia="Calibri"/>
          <w:b/>
          <w:sz w:val="22"/>
          <w:szCs w:val="22"/>
          <w:lang w:eastAsia="en-US"/>
        </w:rPr>
        <w:t>do SIWZ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 xml:space="preserve">WZÓR UMOWY </w:t>
      </w:r>
    </w:p>
    <w:p w:rsidR="00D617A9" w:rsidRDefault="00D617A9" w:rsidP="00D617A9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</w:p>
    <w:p w:rsidR="00D617A9" w:rsidRDefault="00D617A9" w:rsidP="00D617A9">
      <w:pPr>
        <w:spacing w:line="276" w:lineRule="auto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>UMOWA NR …/ZP/2020</w:t>
      </w:r>
    </w:p>
    <w:p w:rsidR="00D617A9" w:rsidRDefault="00D617A9" w:rsidP="00D617A9">
      <w:pPr>
        <w:spacing w:line="276" w:lineRule="auto"/>
        <w:rPr>
          <w:rFonts w:eastAsia="Calibri"/>
          <w:sz w:val="22"/>
          <w:szCs w:val="22"/>
        </w:rPr>
      </w:pPr>
    </w:p>
    <w:p w:rsidR="00D617A9" w:rsidRDefault="00D617A9" w:rsidP="00D617A9">
      <w:pPr>
        <w:spacing w:line="276" w:lineRule="auto"/>
        <w:rPr>
          <w:rFonts w:eastAsia="Calibri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zawarta we Wrocławiu w dniu ………………… roku, pomiędzy: 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 xml:space="preserve">Dolnośląskim Ośrodkiem Doradztwa Rolniczego 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działającym na podstawie ustawy z dnia 22 października 2004 r. o jednostkach doradztwa rolniczego 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(tekst jednolity: Dz. U. z 2020 r. poz. 721) 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ul. Zwycięska 8, 53-033 Wrocław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NIP 8961000264, REGON 006011298, 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  <w:u w:val="single"/>
        </w:rPr>
        <w:t>reprezentowanym przez</w:t>
      </w:r>
      <w:r>
        <w:rPr>
          <w:rFonts w:eastAsia="Calibri"/>
          <w:sz w:val="22"/>
          <w:szCs w:val="22"/>
        </w:rPr>
        <w:t>:</w:t>
      </w:r>
    </w:p>
    <w:p w:rsidR="00D617A9" w:rsidRDefault="00D617A9" w:rsidP="00D617A9">
      <w:pPr>
        <w:shd w:val="clear" w:color="auto" w:fill="FFFFFF"/>
        <w:spacing w:line="276" w:lineRule="auto"/>
        <w:ind w:left="2552" w:hanging="2552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Marka </w:t>
      </w:r>
      <w:proofErr w:type="spellStart"/>
      <w:r>
        <w:rPr>
          <w:b/>
          <w:bCs/>
          <w:sz w:val="22"/>
          <w:szCs w:val="22"/>
        </w:rPr>
        <w:t>Tarnackiego</w:t>
      </w:r>
      <w:proofErr w:type="spellEnd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– p.o. Dyrektora Dolnośląskiego Ośrodka Doradztwa Rolniczego </w:t>
      </w:r>
    </w:p>
    <w:p w:rsidR="00D617A9" w:rsidRDefault="00D617A9" w:rsidP="00D617A9">
      <w:pPr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zwanym w dalszej części umowy „</w:t>
      </w:r>
      <w:r>
        <w:rPr>
          <w:rFonts w:eastAsia="Calibri"/>
          <w:b/>
          <w:sz w:val="22"/>
          <w:szCs w:val="22"/>
        </w:rPr>
        <w:t>Zamawiającym</w:t>
      </w:r>
      <w:r>
        <w:rPr>
          <w:rFonts w:eastAsia="Calibri"/>
          <w:sz w:val="22"/>
          <w:szCs w:val="22"/>
        </w:rPr>
        <w:t>”</w:t>
      </w:r>
    </w:p>
    <w:p w:rsidR="00D617A9" w:rsidRDefault="00D617A9" w:rsidP="00D617A9">
      <w:pPr>
        <w:spacing w:line="276" w:lineRule="auto"/>
        <w:rPr>
          <w:rFonts w:eastAsia="Calibri"/>
          <w:sz w:val="22"/>
          <w:szCs w:val="22"/>
        </w:rPr>
      </w:pPr>
    </w:p>
    <w:p w:rsidR="00D617A9" w:rsidRDefault="00D617A9" w:rsidP="00D617A9">
      <w:pPr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a</w:t>
      </w:r>
    </w:p>
    <w:p w:rsidR="00D617A9" w:rsidRDefault="00D617A9" w:rsidP="00D617A9">
      <w:pPr>
        <w:jc w:val="both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………….…………………………………..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z siedzibą w ……………………, przy ul. ………………………., wpisaną pod nr KRS ………….… </w:t>
      </w:r>
      <w:r>
        <w:rPr>
          <w:rFonts w:eastAsia="Calibri"/>
          <w:sz w:val="22"/>
          <w:szCs w:val="22"/>
        </w:rPr>
        <w:br/>
        <w:t xml:space="preserve">do Rejestru Przedsiębiorców Krajowego Rejestru Sądowego prowadzonego przez Sąd Rejonowy </w:t>
      </w:r>
      <w:r>
        <w:rPr>
          <w:rFonts w:eastAsia="Calibri"/>
          <w:sz w:val="22"/>
          <w:szCs w:val="22"/>
        </w:rPr>
        <w:br/>
        <w:t xml:space="preserve">dla ……………………… , …… Wydział Gospodarczy </w:t>
      </w:r>
      <w:r>
        <w:rPr>
          <w:sz w:val="22"/>
          <w:szCs w:val="22"/>
        </w:rPr>
        <w:t>Krajowego Rejestru Sądowego</w:t>
      </w:r>
    </w:p>
    <w:p w:rsidR="00D617A9" w:rsidRDefault="00D617A9" w:rsidP="00D617A9">
      <w:pPr>
        <w:jc w:val="both"/>
        <w:rPr>
          <w:rFonts w:eastAsia="Calibri"/>
          <w:bCs/>
          <w:sz w:val="22"/>
          <w:szCs w:val="22"/>
        </w:rPr>
      </w:pPr>
      <w:r>
        <w:rPr>
          <w:rFonts w:eastAsia="Calibri"/>
          <w:sz w:val="22"/>
          <w:szCs w:val="22"/>
        </w:rPr>
        <w:t>NIP     ………………;  REGON  ……………….</w:t>
      </w:r>
    </w:p>
    <w:p w:rsidR="00D617A9" w:rsidRDefault="00D617A9" w:rsidP="00D617A9">
      <w:pPr>
        <w:jc w:val="both"/>
        <w:rPr>
          <w:rFonts w:eastAsia="Calibri"/>
          <w:bCs/>
          <w:sz w:val="22"/>
          <w:szCs w:val="22"/>
          <w:u w:val="single"/>
        </w:rPr>
      </w:pPr>
      <w:r>
        <w:rPr>
          <w:rFonts w:eastAsia="Calibri"/>
          <w:bCs/>
          <w:sz w:val="22"/>
          <w:szCs w:val="22"/>
          <w:u w:val="single"/>
        </w:rPr>
        <w:t>reprezentowaną(</w:t>
      </w:r>
      <w:proofErr w:type="spellStart"/>
      <w:r>
        <w:rPr>
          <w:rFonts w:eastAsia="Calibri"/>
          <w:bCs/>
          <w:sz w:val="22"/>
          <w:szCs w:val="22"/>
          <w:u w:val="single"/>
        </w:rPr>
        <w:t>ym</w:t>
      </w:r>
      <w:proofErr w:type="spellEnd"/>
      <w:r>
        <w:rPr>
          <w:rFonts w:eastAsia="Calibri"/>
          <w:bCs/>
          <w:sz w:val="22"/>
          <w:szCs w:val="22"/>
          <w:u w:val="single"/>
        </w:rPr>
        <w:t>) przez:</w:t>
      </w:r>
    </w:p>
    <w:p w:rsidR="00D617A9" w:rsidRDefault="00D617A9" w:rsidP="00D617A9">
      <w:pPr>
        <w:jc w:val="both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……………………………………………………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zwaną w dalszej części umowy „</w:t>
      </w:r>
      <w:r>
        <w:rPr>
          <w:rFonts w:eastAsia="Calibri"/>
          <w:b/>
          <w:sz w:val="22"/>
          <w:szCs w:val="22"/>
        </w:rPr>
        <w:t>Wykonawcą</w:t>
      </w:r>
      <w:r>
        <w:rPr>
          <w:rFonts w:eastAsia="Calibri"/>
          <w:sz w:val="22"/>
          <w:szCs w:val="22"/>
        </w:rPr>
        <w:t>”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lub 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………………………………… prowadzącym działalność gospodarczą pod nazwą …………………, </w:t>
      </w:r>
      <w:r>
        <w:rPr>
          <w:rFonts w:eastAsia="Calibri"/>
          <w:sz w:val="22"/>
          <w:szCs w:val="22"/>
        </w:rPr>
        <w:br/>
        <w:t xml:space="preserve">z siedzibą w ……………………, przy ul. ………………………., </w:t>
      </w:r>
      <w:r>
        <w:rPr>
          <w:sz w:val="22"/>
          <w:szCs w:val="22"/>
        </w:rPr>
        <w:t xml:space="preserve">działającym na podstawie wpisu </w:t>
      </w:r>
      <w:r>
        <w:rPr>
          <w:sz w:val="22"/>
          <w:szCs w:val="22"/>
        </w:rPr>
        <w:br/>
        <w:t>do CEIDG</w:t>
      </w:r>
    </w:p>
    <w:p w:rsidR="00D617A9" w:rsidRDefault="00D617A9" w:rsidP="00D617A9">
      <w:pPr>
        <w:jc w:val="both"/>
        <w:rPr>
          <w:rFonts w:eastAsia="Calibri"/>
          <w:bCs/>
          <w:sz w:val="22"/>
          <w:szCs w:val="22"/>
        </w:rPr>
      </w:pPr>
      <w:r>
        <w:rPr>
          <w:rFonts w:eastAsia="Calibri"/>
          <w:sz w:val="22"/>
          <w:szCs w:val="22"/>
        </w:rPr>
        <w:t>NIP     ………………;  REGON  ……………….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zwanym w dalszej części umowy „</w:t>
      </w:r>
      <w:r>
        <w:rPr>
          <w:rFonts w:eastAsia="Calibri"/>
          <w:b/>
          <w:sz w:val="22"/>
          <w:szCs w:val="22"/>
        </w:rPr>
        <w:t>Wykonawcą</w:t>
      </w:r>
      <w:r>
        <w:rPr>
          <w:rFonts w:eastAsia="Calibri"/>
          <w:sz w:val="22"/>
          <w:szCs w:val="22"/>
        </w:rPr>
        <w:t>”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</w:p>
    <w:p w:rsidR="00D617A9" w:rsidRDefault="00D617A9" w:rsidP="00D617A9">
      <w:pPr>
        <w:spacing w:line="276" w:lineRule="auto"/>
        <w:jc w:val="both"/>
        <w:rPr>
          <w:rFonts w:eastAsia="Calibri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wyłonionym w postępowaniu o udzielenie zamówienia publicznego nr </w:t>
      </w:r>
      <w:r w:rsidR="001D5451">
        <w:rPr>
          <w:sz w:val="22"/>
          <w:szCs w:val="22"/>
        </w:rPr>
        <w:t>AG.260.8</w:t>
      </w:r>
      <w:r>
        <w:rPr>
          <w:sz w:val="22"/>
          <w:szCs w:val="22"/>
        </w:rPr>
        <w:t>.2020</w:t>
      </w:r>
      <w:r>
        <w:rPr>
          <w:rFonts w:eastAsia="Calibri"/>
          <w:sz w:val="22"/>
          <w:szCs w:val="22"/>
        </w:rPr>
        <w:t>, przeprowadzonym w trybie przetargu nieograniczonego, zgodnie z przepisami ustawy z dnia 29 stycznia 2004 r. Prawo zamówień publicznych (tekst jednolity: Dz. U z 2019 r. poz. 1843), wspólnie zwanymi dalej „Stronami”, o następującej treści:</w:t>
      </w:r>
    </w:p>
    <w:p w:rsidR="00D617A9" w:rsidRDefault="00D617A9" w:rsidP="00D617A9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</w:p>
    <w:p w:rsidR="00D617A9" w:rsidRDefault="00D617A9" w:rsidP="00D617A9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  <w:r>
        <w:rPr>
          <w:b/>
          <w:caps/>
          <w:sz w:val="22"/>
          <w:szCs w:val="22"/>
          <w:lang w:val="x-none"/>
        </w:rPr>
        <w:t>§ 1</w:t>
      </w:r>
    </w:p>
    <w:p w:rsidR="00D617A9" w:rsidRDefault="00D617A9" w:rsidP="00D617A9">
      <w:pPr>
        <w:spacing w:line="276" w:lineRule="auto"/>
        <w:ind w:firstLine="4"/>
        <w:jc w:val="center"/>
        <w:rPr>
          <w:b/>
          <w:sz w:val="22"/>
          <w:szCs w:val="22"/>
          <w:lang w:val="x-none"/>
        </w:rPr>
      </w:pPr>
      <w:r>
        <w:rPr>
          <w:b/>
          <w:sz w:val="22"/>
          <w:szCs w:val="22"/>
          <w:lang w:val="x-none"/>
        </w:rPr>
        <w:t>Przedmiot umowy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Zamawiający zleca, a Wykonawca przyjmuje do wykonania roboty budowlane, polegające na wykonaniu modernizacji korytarza oraz 2 toalet w Agro obiekcie hotelowym w Dolnośląskim Ośrodku Doradztwa Rolniczego we Wrocławiu przy ulicy Zwycięskiej 4, których zakres </w:t>
      </w:r>
      <w:r>
        <w:rPr>
          <w:sz w:val="22"/>
          <w:szCs w:val="22"/>
        </w:rPr>
        <w:br/>
        <w:t>obejmuje:</w:t>
      </w:r>
    </w:p>
    <w:p w:rsidR="00D617A9" w:rsidRDefault="00D617A9" w:rsidP="00D617A9">
      <w:pPr>
        <w:autoSpaceDE w:val="0"/>
        <w:autoSpaceDN w:val="0"/>
        <w:adjustRightInd w:val="0"/>
        <w:rPr>
          <w:sz w:val="22"/>
          <w:szCs w:val="22"/>
        </w:rPr>
      </w:pPr>
    </w:p>
    <w:p w:rsidR="00D617A9" w:rsidRDefault="00D617A9" w:rsidP="00D617A9">
      <w:pPr>
        <w:spacing w:line="276" w:lineRule="auto"/>
        <w:jc w:val="both"/>
        <w:rPr>
          <w:color w:val="0D0D0D"/>
          <w:sz w:val="22"/>
          <w:szCs w:val="22"/>
        </w:rPr>
      </w:pPr>
    </w:p>
    <w:p w:rsidR="00B64772" w:rsidRPr="00EF6DE9" w:rsidRDefault="00D617A9" w:rsidP="00B64772">
      <w:pPr>
        <w:numPr>
          <w:ilvl w:val="1"/>
          <w:numId w:val="31"/>
        </w:numPr>
        <w:ind w:left="30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64772">
        <w:t>rozebranie posadzki z płytek ceramicznych wraz z cokołami  na  korytarzu,</w:t>
      </w:r>
    </w:p>
    <w:p w:rsidR="00B64772" w:rsidRDefault="00B64772" w:rsidP="00B64772">
      <w:pPr>
        <w:numPr>
          <w:ilvl w:val="1"/>
          <w:numId w:val="31"/>
        </w:numPr>
        <w:ind w:left="303"/>
        <w:jc w:val="both"/>
        <w:rPr>
          <w:sz w:val="22"/>
          <w:szCs w:val="22"/>
        </w:rPr>
      </w:pPr>
      <w:r>
        <w:rPr>
          <w:sz w:val="22"/>
          <w:szCs w:val="22"/>
        </w:rPr>
        <w:t>usunięcie farby olejnej z lamperii ścian korytarza, wypełnienie ubytków, przetarcie tynków, montaż instalacji elektrycznej oraz wykonanie gładzi na ścianach korytarza, malowanie ścian korytarza,</w:t>
      </w:r>
    </w:p>
    <w:p w:rsidR="00B64772" w:rsidRDefault="00B64772" w:rsidP="00B64772">
      <w:pPr>
        <w:numPr>
          <w:ilvl w:val="1"/>
          <w:numId w:val="31"/>
        </w:numPr>
        <w:ind w:left="303"/>
        <w:jc w:val="both"/>
        <w:rPr>
          <w:sz w:val="22"/>
          <w:szCs w:val="22"/>
        </w:rPr>
      </w:pPr>
      <w:r>
        <w:rPr>
          <w:sz w:val="22"/>
          <w:szCs w:val="22"/>
        </w:rPr>
        <w:t>demontaż i montaż nowego włazu do kanalizacji w korytarzu,</w:t>
      </w:r>
    </w:p>
    <w:p w:rsidR="00B64772" w:rsidRDefault="00B64772" w:rsidP="00B64772">
      <w:pPr>
        <w:numPr>
          <w:ilvl w:val="1"/>
          <w:numId w:val="31"/>
        </w:numPr>
        <w:ind w:left="303"/>
        <w:jc w:val="both"/>
        <w:rPr>
          <w:sz w:val="22"/>
          <w:szCs w:val="22"/>
        </w:rPr>
      </w:pPr>
      <w:r>
        <w:rPr>
          <w:sz w:val="22"/>
          <w:szCs w:val="22"/>
        </w:rPr>
        <w:t>położenie nowych płytek na posadzce korytarza wraz z cokołami,</w:t>
      </w:r>
    </w:p>
    <w:p w:rsidR="00B64772" w:rsidRDefault="00B64772" w:rsidP="00B64772">
      <w:pPr>
        <w:numPr>
          <w:ilvl w:val="1"/>
          <w:numId w:val="31"/>
        </w:numPr>
        <w:spacing w:line="276" w:lineRule="auto"/>
        <w:ind w:left="303"/>
        <w:jc w:val="both"/>
        <w:rPr>
          <w:color w:val="0D0D0D"/>
          <w:sz w:val="22"/>
          <w:szCs w:val="22"/>
        </w:rPr>
      </w:pPr>
      <w:r>
        <w:rPr>
          <w:sz w:val="22"/>
          <w:szCs w:val="22"/>
        </w:rPr>
        <w:t>modernizacja toalet, w tym przystosowanie jednej toalety do korzystania przez osoby niepełnosprawne, wraz z wykonaniem niezbędnych robot budowlanych: demontaż grzejników c.o., oświetlenia, armatury sanitarnej, zbicie płytek ceramicznych, naprawa sufitów i ścian, demontaż i montaż drzwi wejściowych, demontaż i montaż  nowego włazu do kanału technologicznego, położenie nowych płytek ceramicznych, montaż sufitu podwieszanego, oświetlenia z osprzętem</w:t>
      </w:r>
      <w:r w:rsidRPr="00E23E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elektrycznym (gniazda wtykowe, włączniki itp.), montaż grzejników c.o., armatury sanitarnej z podłączeniem do kanalizacji, malowanie, </w:t>
      </w:r>
      <w:r w:rsidRPr="004909FF">
        <w:rPr>
          <w:color w:val="0D0D0D"/>
          <w:sz w:val="22"/>
          <w:szCs w:val="22"/>
        </w:rPr>
        <w:t>uszczelnienie czterech murowanych przewodów wentylacyjnych na całej wysokości z wyprowadzeniem wylotów kominów ponad dach.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Szczegółowy opis i zakres przedmiotu zamówienia, o którym mowa w ust. 1 został przedstawiony za pomocą </w:t>
      </w:r>
      <w:r>
        <w:rPr>
          <w:rFonts w:eastAsia="Calibri"/>
          <w:sz w:val="22"/>
          <w:szCs w:val="22"/>
        </w:rPr>
        <w:t>projektu wykonawczego</w:t>
      </w:r>
      <w:r>
        <w:rPr>
          <w:rFonts w:eastAsia="Calibri"/>
          <w:color w:val="000000"/>
          <w:sz w:val="22"/>
          <w:szCs w:val="22"/>
        </w:rPr>
        <w:t>, specyfikacji technicznych wykonania i odbioru robót,  sporządzonych przez ARCHWIG Sp. z o.o. ul. Sienkiewicza 100/5, 50-348 Wrocław oraz SIWZ.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Wykonawca oświadcza, że zapoznał się z dokumentacją projektową i nie wnosi do niej żadnych uwag i zastrzeżeń.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Oprócz zakresu robót określonych w ust. 1 Wykonawca wykona wszystkie prace i czynności niezbędne do wykonania zamówienia.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Do wykonania prac będących  przedmiotem umowy mogą być stosowane wyroby producentów krajowych i zagranicznych. Wszystkie użyte materiały muszą posiadać aktualne polskie aprobaty techniczne lub odpowiadać Polskim Normom.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Konieczność wykonania robót wynikających z dokumentacji projektowej, które nie zostały ujęte </w:t>
      </w:r>
      <w:r>
        <w:rPr>
          <w:rFonts w:eastAsia="Calibri"/>
          <w:color w:val="000000"/>
          <w:sz w:val="22"/>
          <w:szCs w:val="22"/>
        </w:rPr>
        <w:br/>
        <w:t>w przedmiarze lub zostały ujęte w mniejszym zakresie, nie jest zmianą przedmiotu umowy i nie wymaga podpisania aneksu zmieniającego przedmiot umowy. Wykonanie tych robót nie jest traktowane jako roboty dodatkowe.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Przedmiot umowy będzie realizowany na obiekcie o funkcji hotelowo administracyjno-biurowej, bez przerwy w jego użytkowaniu na czas wykonywania robót budowlanych.</w:t>
      </w:r>
    </w:p>
    <w:p w:rsidR="00EB3629" w:rsidRPr="00EB3629" w:rsidRDefault="00EB3629" w:rsidP="00EB362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Wykonawca ponosi odpowiedzialność za nieuzasadniony przyjazd Państwowej Straży Pożarnej </w:t>
      </w:r>
      <w:r>
        <w:rPr>
          <w:rFonts w:eastAsia="Calibri"/>
          <w:color w:val="000000"/>
          <w:sz w:val="22"/>
          <w:szCs w:val="22"/>
        </w:rPr>
        <w:br/>
        <w:t xml:space="preserve">z powodu włączenia się systemu sygnalizacji pożaru w Agro obiekcie hotelowym, w  związku </w:t>
      </w:r>
      <w:r>
        <w:rPr>
          <w:rFonts w:eastAsia="Calibri"/>
          <w:color w:val="000000"/>
          <w:sz w:val="22"/>
          <w:szCs w:val="22"/>
        </w:rPr>
        <w:br/>
        <w:t>z prowadzonymi pracami instalacyjnymi w kanale technologicznym oraz nad nim.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Materiały i narzędzia do wykonania przedmiotu umowy zapewnia Wykonawca.</w:t>
      </w:r>
    </w:p>
    <w:p w:rsidR="00792AFC" w:rsidRDefault="00792AFC" w:rsidP="00D617A9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</w:t>
      </w:r>
    </w:p>
    <w:p w:rsidR="00D617A9" w:rsidRDefault="00D617A9" w:rsidP="00D617A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zobowiązuje się wykonać przedmiot umowy w </w:t>
      </w:r>
      <w:r w:rsidR="001D5451">
        <w:rPr>
          <w:sz w:val="22"/>
          <w:szCs w:val="22"/>
        </w:rPr>
        <w:t xml:space="preserve">nieprzekraczalnym terminie </w:t>
      </w:r>
      <w:r w:rsidR="001D5451">
        <w:rPr>
          <w:sz w:val="22"/>
          <w:szCs w:val="22"/>
        </w:rPr>
        <w:br/>
        <w:t>do 6</w:t>
      </w:r>
      <w:r>
        <w:rPr>
          <w:sz w:val="22"/>
          <w:szCs w:val="22"/>
        </w:rPr>
        <w:t xml:space="preserve">0 dni od dnia zawarcia umowy. </w:t>
      </w:r>
    </w:p>
    <w:p w:rsidR="00D617A9" w:rsidRDefault="00D617A9" w:rsidP="00D617A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zobowiązuje się do przekazania </w:t>
      </w:r>
      <w:r>
        <w:rPr>
          <w:sz w:val="22"/>
          <w:szCs w:val="22"/>
        </w:rPr>
        <w:t xml:space="preserve">miejsca realizacji </w:t>
      </w:r>
      <w:r>
        <w:rPr>
          <w:color w:val="000000"/>
          <w:sz w:val="22"/>
          <w:szCs w:val="22"/>
        </w:rPr>
        <w:t>robót</w:t>
      </w:r>
      <w:r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w terminie 5 dni od dnia podpisania umowy. </w:t>
      </w:r>
    </w:p>
    <w:p w:rsidR="00D617A9" w:rsidRDefault="00D617A9" w:rsidP="00D617A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zostanie wprowadzony na miejsce realizacji robót przez co najmniej jedną osobę upoważnioną, o której mowa w § 7 ust. 1 umowy. Fakt ten zostanie potwierdzony protokołem przekazania placu budowy.</w:t>
      </w:r>
    </w:p>
    <w:p w:rsidR="00D617A9" w:rsidRDefault="00D617A9" w:rsidP="00D617A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Po protokolarnym przekazaniu placu budowy Wykonawca ponosi, aż do chwili wykonania przedmiotu umowy, pełną odpowiedzialność za przekazane miejsce i odpowiada za wszelkie szkody wyrządzone w trakcie trwania prac i naprawia je niezwłocznie na własny koszt.</w:t>
      </w:r>
    </w:p>
    <w:p w:rsidR="00D617A9" w:rsidRDefault="00D617A9" w:rsidP="00D617A9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zobowiązany jest rozpocząć wykonywanie robót w nieprzekraczalnym terminie </w:t>
      </w:r>
      <w:r>
        <w:rPr>
          <w:color w:val="000000"/>
          <w:sz w:val="22"/>
          <w:szCs w:val="22"/>
        </w:rPr>
        <w:br/>
        <w:t>3 dni od dnia protokolarnego przekazania placu budowy.</w:t>
      </w:r>
    </w:p>
    <w:p w:rsidR="00D617A9" w:rsidRDefault="00D617A9" w:rsidP="00D617A9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zobowiązuje się przystąpić do odbioru końcowego w nieprzekraczalnym terminie </w:t>
      </w:r>
      <w:r>
        <w:rPr>
          <w:color w:val="000000"/>
          <w:sz w:val="22"/>
          <w:szCs w:val="22"/>
        </w:rPr>
        <w:br/>
        <w:t xml:space="preserve">5 dni od dnia zgłoszenia przez Wykonawcę gotowości do odbioru robót, a w przypadku konieczności dokonania odbiorów częściowych – w ciągu 3 dni od dnia zgłoszenia. </w:t>
      </w:r>
    </w:p>
    <w:p w:rsidR="00D617A9" w:rsidRDefault="00D617A9" w:rsidP="00D617A9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Stwierdzenie usterek podczas rozpoczętego odbioru końcowego przesuwa termin końcowego odbioru robót o czas niezbędny na usunięcie usterek.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3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Obowiązki stron</w:t>
      </w:r>
    </w:p>
    <w:p w:rsidR="00D617A9" w:rsidRDefault="00D617A9" w:rsidP="00D617A9">
      <w:pPr>
        <w:numPr>
          <w:ilvl w:val="3"/>
          <w:numId w:val="9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zobowiązuje się do wykonania przedmiotu zamówienia zgodnie z obowiązującymi w tym zakresie przepisami prawa, normami, warunkami technicznymi wykonania i odbioru robót, zasadami wiedzy technicznej oraz zaleceniami Zamawiającego.</w:t>
      </w:r>
    </w:p>
    <w:p w:rsidR="00D617A9" w:rsidRDefault="00D617A9" w:rsidP="00D617A9">
      <w:pPr>
        <w:numPr>
          <w:ilvl w:val="3"/>
          <w:numId w:val="9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w ramach wynagrodzenia, o którym mowa w § 6 ust. 1 umowy, zobowiązany jest: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uczestniczyć, na wezwanie Zamawiającego, w spotkaniach mających na celu omówienie spraw związanych z realizacją robót,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do wykonania przedmiotu umowy używać wyłącznie materiałów dopuszczonych do obrotu zgodnych z dokumentacją przedmiotu umowy.</w:t>
      </w:r>
    </w:p>
    <w:p w:rsidR="00D617A9" w:rsidRDefault="00D617A9" w:rsidP="00D617A9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na każde żądanie Zamawiającego przedstawi dokumenty potwierdzające dopuszczenie materiałów do obrotu i stosowania w budownictwie, w szczególności:</w:t>
      </w:r>
    </w:p>
    <w:p w:rsidR="00D617A9" w:rsidRDefault="00D617A9" w:rsidP="00D617A9">
      <w:pPr>
        <w:numPr>
          <w:ilvl w:val="7"/>
          <w:numId w:val="9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certyfikaty zgodności z odpowiednimi normami lub aprobatami technicznymi, lub</w:t>
      </w:r>
    </w:p>
    <w:p w:rsidR="00D617A9" w:rsidRDefault="00D617A9" w:rsidP="00D617A9">
      <w:pPr>
        <w:numPr>
          <w:ilvl w:val="7"/>
          <w:numId w:val="9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certyfikaty na znak bezpieczeństwa, lub</w:t>
      </w:r>
    </w:p>
    <w:p w:rsidR="00D617A9" w:rsidRDefault="00D617A9" w:rsidP="00D617A9">
      <w:pPr>
        <w:numPr>
          <w:ilvl w:val="7"/>
          <w:numId w:val="9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deklaracje zgodności,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utrzymywać miejsce wykonywanych prac w stanie wolnym od zbędnych przeszkód, usuwać na bieżąco zbędne materiały, odpady, śmieci, urządzenia, które nie są już potrzebne do wykonania przedmiotu umowy,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zorganizować oraz należycie zabezpieczyć miejsce realizacji robót wraz z zapleczem </w:t>
      </w:r>
      <w:r>
        <w:rPr>
          <w:color w:val="000000"/>
          <w:sz w:val="22"/>
          <w:szCs w:val="22"/>
        </w:rPr>
        <w:br/>
        <w:t>w sposób zapewniający bezpieczeństwo osób przebywających na terenie obiektu i w jego obrębie oraz przed dostępem osób trzecich,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postępować z odpadami zgodnie z obowiązującymi w tym zakresie przepisami </w:t>
      </w:r>
      <w:r>
        <w:rPr>
          <w:color w:val="000000"/>
          <w:sz w:val="22"/>
          <w:szCs w:val="22"/>
        </w:rPr>
        <w:t>prawa.</w:t>
      </w:r>
      <w:r>
        <w:rPr>
          <w:color w:val="FF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Wykonawca jako wytwórca odpadów w rozumieniu ustawy z dnia 14 grudnia 2012 r. </w:t>
      </w:r>
      <w:r>
        <w:rPr>
          <w:color w:val="000000"/>
          <w:sz w:val="22"/>
          <w:szCs w:val="22"/>
        </w:rPr>
        <w:br/>
        <w:t xml:space="preserve">o odpadach (Dz. U. z 2019 r. poz. 701) ma obowiązek zagospodarowania powstałych podczas realizacji przedmiotu umowy odpadów zgodnie z ustawą o odpadach </w:t>
      </w:r>
      <w:r>
        <w:rPr>
          <w:color w:val="000000"/>
          <w:sz w:val="22"/>
          <w:szCs w:val="22"/>
        </w:rPr>
        <w:br/>
        <w:t>i ustawą z dnia 27 kwietnia 2001 r. – Prawo ochrony środowiska (tekst jedn.: Dz. U. z 2019 r. poz. 1396)</w:t>
      </w:r>
    </w:p>
    <w:p w:rsidR="00D617A9" w:rsidRDefault="00D617A9" w:rsidP="00D617A9">
      <w:pPr>
        <w:numPr>
          <w:ilvl w:val="0"/>
          <w:numId w:val="10"/>
        </w:numPr>
        <w:autoSpaceDE w:val="0"/>
        <w:autoSpaceDN w:val="0"/>
        <w:adjustRightInd w:val="0"/>
        <w:ind w:left="426" w:firstLine="0"/>
        <w:rPr>
          <w:sz w:val="22"/>
          <w:szCs w:val="22"/>
        </w:rPr>
      </w:pPr>
      <w:r>
        <w:rPr>
          <w:sz w:val="22"/>
          <w:szCs w:val="22"/>
        </w:rPr>
        <w:t xml:space="preserve">  zgłaszać niezwłocznie każde zagrożenie budowlane,</w:t>
      </w:r>
    </w:p>
    <w:p w:rsidR="00D617A9" w:rsidRDefault="00D617A9" w:rsidP="00D617A9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terminowo regulować wszelkie zobowiązania wobec Podwykonawców za należyte wykonanie przewidzianych dla nich części przedmiotu umowy,</w:t>
      </w:r>
    </w:p>
    <w:p w:rsidR="00D617A9" w:rsidRDefault="00D617A9" w:rsidP="00D617A9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opracować dokumentację powykonawczą i przekazać ją Zamawiającemu </w:t>
      </w:r>
      <w:r>
        <w:rPr>
          <w:color w:val="000000"/>
          <w:sz w:val="22"/>
          <w:szCs w:val="22"/>
        </w:rPr>
        <w:br/>
        <w:t xml:space="preserve">w 2 egzemplarzach, </w:t>
      </w:r>
    </w:p>
    <w:p w:rsidR="00D617A9" w:rsidRDefault="00D617A9" w:rsidP="00D617A9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zobowiązany jest do nieodpłatnego usunięcia</w:t>
      </w:r>
      <w:r w:rsidR="00FA176B">
        <w:rPr>
          <w:color w:val="000000"/>
          <w:sz w:val="22"/>
          <w:szCs w:val="22"/>
        </w:rPr>
        <w:t xml:space="preserve"> wad przedmiotu umowy w ciągu </w:t>
      </w:r>
      <w:r w:rsidR="00FA176B">
        <w:rPr>
          <w:color w:val="000000"/>
          <w:sz w:val="22"/>
          <w:szCs w:val="22"/>
        </w:rPr>
        <w:br/>
        <w:t>7</w:t>
      </w:r>
      <w:r>
        <w:rPr>
          <w:color w:val="000000"/>
          <w:sz w:val="22"/>
          <w:szCs w:val="22"/>
        </w:rPr>
        <w:t xml:space="preserve"> dni od ich zgłoszenia przez użytkownika w okresie rękojmi.</w:t>
      </w:r>
    </w:p>
    <w:p w:rsidR="00D617A9" w:rsidRDefault="00D617A9" w:rsidP="00D617A9">
      <w:pPr>
        <w:numPr>
          <w:ilvl w:val="3"/>
          <w:numId w:val="9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Wykonawca przy realizacji prac zobowiązany jest dochować staranności wynikającej </w:t>
      </w:r>
      <w:r>
        <w:rPr>
          <w:rFonts w:eastAsia="Verdana,Bold"/>
          <w:sz w:val="22"/>
          <w:szCs w:val="22"/>
        </w:rPr>
        <w:br/>
        <w:t xml:space="preserve">z zawodowego charakteru prowadzonej przez niego działalności gospodarczej oraz jest </w:t>
      </w:r>
      <w:r>
        <w:rPr>
          <w:rFonts w:eastAsia="Verdana,Bold"/>
          <w:sz w:val="22"/>
          <w:szCs w:val="22"/>
        </w:rPr>
        <w:lastRenderedPageBreak/>
        <w:t xml:space="preserve">odpowiedzialny za jakość wykonywanych robót, które wykonuje siłami własnymi </w:t>
      </w:r>
      <w:r>
        <w:rPr>
          <w:rFonts w:eastAsia="Verdana,Italic"/>
          <w:iCs/>
          <w:sz w:val="22"/>
          <w:szCs w:val="22"/>
        </w:rPr>
        <w:t>lub przy pomocy podwykonawców</w:t>
      </w:r>
      <w:r>
        <w:rPr>
          <w:sz w:val="22"/>
          <w:szCs w:val="22"/>
        </w:rPr>
        <w:t>.</w:t>
      </w:r>
    </w:p>
    <w:p w:rsidR="00D617A9" w:rsidRDefault="00D617A9" w:rsidP="00D617A9">
      <w:pPr>
        <w:numPr>
          <w:ilvl w:val="3"/>
          <w:numId w:val="9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Wykonawca ponosi pełną odpowiedzialność za wszelkie działania lub zaniechania własne </w:t>
      </w:r>
      <w:r>
        <w:rPr>
          <w:rFonts w:eastAsia="Verdana,Bold"/>
          <w:sz w:val="22"/>
          <w:szCs w:val="22"/>
        </w:rPr>
        <w:br/>
        <w:t xml:space="preserve">i swoich pracowników </w:t>
      </w:r>
      <w:r>
        <w:rPr>
          <w:rFonts w:eastAsia="Verdana,Italic"/>
          <w:iCs/>
          <w:sz w:val="22"/>
          <w:szCs w:val="22"/>
        </w:rPr>
        <w:t>oraz podmiotów, którymi się posługuje lub przy pomocy których wykonuje przedmiot umowy</w:t>
      </w:r>
      <w:r>
        <w:rPr>
          <w:rFonts w:eastAsia="Verdana,Bold"/>
          <w:sz w:val="22"/>
          <w:szCs w:val="22"/>
        </w:rPr>
        <w:t>.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Na </w:t>
      </w:r>
      <w:r>
        <w:rPr>
          <w:sz w:val="22"/>
          <w:szCs w:val="22"/>
        </w:rPr>
        <w:t xml:space="preserve"> podstawie art. 29 ust. 3a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Zamawiający wymaga zatrudnienia przez Wykonawcę </w:t>
      </w:r>
      <w:r>
        <w:rPr>
          <w:sz w:val="22"/>
          <w:szCs w:val="22"/>
        </w:rPr>
        <w:br/>
        <w:t>lub podwykonawcę na podstawie umowy o pracę osób wykonujących prace przy realizacji przedmiotu zamówienia – w sposób określony w art. 22 § 1 ustawy z dnia 26 czerwca 1974 r. Kodeks Pracy (Dz. U.     z 2019 r. poz. 1040,1043 i 1495) - następujące czynności:</w:t>
      </w:r>
    </w:p>
    <w:p w:rsidR="00D617A9" w:rsidRDefault="00D617A9" w:rsidP="00D617A9">
      <w:pPr>
        <w:tabs>
          <w:tab w:val="right" w:pos="9356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color w:val="FF0000"/>
          <w:sz w:val="22"/>
          <w:szCs w:val="22"/>
        </w:rPr>
      </w:pPr>
      <w:r>
        <w:rPr>
          <w:sz w:val="22"/>
          <w:szCs w:val="22"/>
        </w:rPr>
        <w:t>roboty rozbiórkowe, wymiana drzwi i inne roboty ogólnobudowlane, o których mowa w dokumentacji projektowej i specyfikacjach technicznych wykonania i odbioru robót.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Zamawiający zastrzega sobie prawo do żądania od Wykonawcy, na każdym etapie realizacji umowy, złożenia oświadczeń i dokumentów potwierdzających wypełnienie obowiązku określonego w ust. 5. Niedopełnienie obowiązku określonego w ust. 5 lub nieprzedłożenie Zamawiającemu oświadczenia w terminie 3 dni od dnia wezwania oraz złożenie nieprawdziwego oświadczenia skutkować będzie nałożeniem na Wykonawcę kar umownych określonych w § 11 ust. 6.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Wymagania określone w ust. 5 i 6 obejmują również wszystkich podwykonawców. Niedotrzymanie ich obciążać będzie Wykonawcę.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eastAsia="Verdana,Italic"/>
          <w:i/>
          <w:iCs/>
          <w:sz w:val="22"/>
          <w:szCs w:val="22"/>
        </w:rPr>
      </w:pPr>
      <w:r>
        <w:rPr>
          <w:rFonts w:eastAsia="Verdana,Italic"/>
          <w:iCs/>
          <w:sz w:val="22"/>
          <w:szCs w:val="22"/>
        </w:rPr>
        <w:t xml:space="preserve">Wykonawca zobowiązuje się do powiadamiania Zamawiającego o każdorazowej zmianie osób zatrudnionych do wykonywania prac określonych w </w:t>
      </w:r>
      <w:r>
        <w:rPr>
          <w:sz w:val="22"/>
          <w:szCs w:val="22"/>
        </w:rPr>
        <w:t>ust. 5</w:t>
      </w:r>
      <w:r>
        <w:rPr>
          <w:rFonts w:eastAsia="Verdana,Bold"/>
          <w:sz w:val="22"/>
          <w:szCs w:val="22"/>
        </w:rPr>
        <w:t xml:space="preserve"> niniejszej umowy wraz </w:t>
      </w:r>
      <w:r>
        <w:rPr>
          <w:rFonts w:eastAsia="Verdana,Bold"/>
          <w:sz w:val="22"/>
          <w:szCs w:val="22"/>
        </w:rPr>
        <w:br/>
        <w:t xml:space="preserve">z przedstawieniem potwierdzonych za zgodność kserokopiami </w:t>
      </w:r>
      <w:r>
        <w:t>zanonimizowanych umów</w:t>
      </w:r>
      <w:r>
        <w:rPr>
          <w:rFonts w:eastAsia="Verdana,Bold"/>
          <w:sz w:val="22"/>
          <w:szCs w:val="22"/>
        </w:rPr>
        <w:t>.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jest zobowiązany do zgłaszania Zamawiającemu zdarzeń wypadkowych, chorób zawodowych oraz zdarzeń potencjalnie wypadkowych występujących u swoich pracowników </w:t>
      </w:r>
      <w:r>
        <w:rPr>
          <w:bCs/>
          <w:sz w:val="22"/>
          <w:szCs w:val="22"/>
        </w:rPr>
        <w:br/>
        <w:t xml:space="preserve">oraz podwykonawców. 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zastrzega sobie prawo do kontroli, na każdym etapie realizacji przedmiotu umowy, </w:t>
      </w:r>
      <w:r>
        <w:rPr>
          <w:bCs/>
          <w:sz w:val="22"/>
          <w:szCs w:val="22"/>
        </w:rPr>
        <w:br/>
        <w:t>przestrzegania przepisów BHP i ppoż. przez pracowników Wykonawcy i podwykonawcy.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zobowiązuje się do: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udostępnienia Wykonawcy całej posiadanej dokumentacji przedmiotu zamówienia;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wskazania miejsca poboru energii i mediów niezbędnych do wykonania przedmiotu zamówienia;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zapewnienia swobodnego dostępu Wykonawcy do miejsca realizacji przedmiotu zamówienia na terenie Agro obiektu hotelowego w Dolnośląskim Ośrodku Doradztwa Rolniczego we Wrocławiu przy ulicy Zwycięskiej 4;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zapewni stały nadzór nad przebiegiem realizacji przedmiotu zamówienia delegując do tych czynności osoby, o których mowa w § 7 ust. 1 umowy.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zobowiązuje się do zapewnienia poufności danych osobowych przetwarzanych </w:t>
      </w:r>
      <w:r>
        <w:rPr>
          <w:color w:val="000000"/>
          <w:sz w:val="22"/>
          <w:szCs w:val="22"/>
        </w:rPr>
        <w:br/>
        <w:t>w związku z wykonywaniem przedmiotu umowy, a w szczególności do tego, że nie będzie przekazywać, ujawniać i udostępniać tych danych osobom nieuprawnionym.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w związku z wykonywaniem przedmiotu umowy jest zobowiązany do przestrzegania zasad bezpieczeństwa ochrony danych osobowych opisanych w Ustawie o ochronie danych osobowych  i Rozporządzeniach do ustawy o ochronie danych osobowych.</w:t>
      </w:r>
    </w:p>
    <w:p w:rsidR="00D617A9" w:rsidRPr="001D5451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ponosi odpowiedzialność za będące następstwem jego </w:t>
      </w:r>
      <w:proofErr w:type="spellStart"/>
      <w:r>
        <w:rPr>
          <w:color w:val="000000"/>
          <w:sz w:val="22"/>
          <w:szCs w:val="22"/>
        </w:rPr>
        <w:t>zachowań</w:t>
      </w:r>
      <w:proofErr w:type="spellEnd"/>
      <w:r>
        <w:rPr>
          <w:color w:val="000000"/>
          <w:sz w:val="22"/>
          <w:szCs w:val="22"/>
        </w:rPr>
        <w:t xml:space="preserve"> szkody wyrządzone niezgodnym z Umową przetwarzaniem danych osobowych, w szczególności szkody wyrządzone udostępnieniem osobom nieupoważnionym, zabraniem przez osobę nieuprawnioną, przetwarzaniem z naruszeniem Ustawy oraz zmianą, utratą, uszkodzeniem lub zniszczeniem.</w:t>
      </w:r>
    </w:p>
    <w:p w:rsidR="00B64772" w:rsidRDefault="00B64772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</w:p>
    <w:p w:rsidR="00095B43" w:rsidRDefault="00095B43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</w:p>
    <w:p w:rsidR="00095B43" w:rsidRDefault="00095B43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</w:p>
    <w:p w:rsidR="00095B43" w:rsidRDefault="00095B43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§ 4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Cs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Ubezpieczenie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zobowiązuje się, że przez cały okres wykonywania zamówienia będzie posiadał aktualne ubezpieczenie od odpowiedzialności cywilnej w zakresie prowadzonej działalności gospodarczej, na kwotę minimum </w:t>
      </w:r>
      <w:r w:rsidR="00095B43">
        <w:rPr>
          <w:color w:val="0D0D0D"/>
          <w:sz w:val="22"/>
          <w:szCs w:val="22"/>
        </w:rPr>
        <w:t>15</w:t>
      </w:r>
      <w:bookmarkStart w:id="0" w:name="_GoBack"/>
      <w:bookmarkEnd w:id="0"/>
      <w:r>
        <w:rPr>
          <w:color w:val="0D0D0D"/>
          <w:sz w:val="22"/>
          <w:szCs w:val="22"/>
        </w:rPr>
        <w:t>0 000,00</w:t>
      </w:r>
      <w:r>
        <w:rPr>
          <w:sz w:val="22"/>
          <w:szCs w:val="22"/>
        </w:rPr>
        <w:t xml:space="preserve"> złotych na jedno i wszystkie zdarzenia w okresie ubezpieczenia. Wykonawca zobowiązany jest w terminie siedmiu dni od daty utraty ważności dokumentu potwierdzającego ubezpieczenie OC przedstawić Zamawiającemu aktualny dokument.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Zakres ochrony będzie obejmował odpowiedzialność cywilną Wykonawcy za szkody rzeczowe oraz osobowe wraz z ich następstwami wyrządzone na terytorium Polski wskutek niewykonania lub nienależytego wykonania zobowiązania lub/i wskutek popełnienia czynu niedozwolonego polegającego m.in. na uchybieniu, zaniedbaniu popełnionym w trakcie realizacji niniejszej umowy.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korzystania z usług podwykonawców, ochrona ubezpieczeniowa powinna obejmować szkody, za które są odpowiedzialni podwykonawcy, niezależnie od tego, czy wyrządzona szkoda wynika z czynu niedozwolonego, czy nienależytego wykonania zobowiązania lub/i wskutek wyrządzenia czynu niedozwolonego.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Potwierdzoną z oryginałem kopię polisy ubezpieczeniowej Wykonawca przedłoży Zamawiającemu przed przekazaniem miejsca realizacji robót, o którym mowa w § 2 ust. 2 umowy.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nie przedłożenia polisy we wskazanym w ust. 4 terminie Zamawiający ubezpieczy roboty będące przedmiotem niniejszej umowy, a składkę ubezpieczeniową potrąci z należnego Wykonawcy wynagrodzenia, a Wykonawca wyraża na to zgodę.</w:t>
      </w:r>
    </w:p>
    <w:p w:rsidR="00D617A9" w:rsidRDefault="00D617A9" w:rsidP="00D617A9">
      <w:pPr>
        <w:spacing w:line="276" w:lineRule="auto"/>
        <w:rPr>
          <w:b/>
          <w:sz w:val="22"/>
          <w:szCs w:val="22"/>
        </w:rPr>
      </w:pPr>
    </w:p>
    <w:p w:rsidR="00D617A9" w:rsidRDefault="00D617A9" w:rsidP="00D617A9">
      <w:pPr>
        <w:spacing w:line="276" w:lineRule="auto"/>
        <w:ind w:firstLine="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5</w:t>
      </w:r>
    </w:p>
    <w:p w:rsidR="00D617A9" w:rsidRDefault="00D617A9" w:rsidP="00D617A9">
      <w:pPr>
        <w:spacing w:line="276" w:lineRule="auto"/>
        <w:ind w:firstLine="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Zabezpieczenie należytego wykonania umowy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wniósł zabezpieczenie należytego wykonania umowy </w:t>
      </w:r>
      <w:r w:rsidR="00A43CBA">
        <w:rPr>
          <w:sz w:val="22"/>
          <w:szCs w:val="22"/>
        </w:rPr>
        <w:t xml:space="preserve">w formie gotówki </w:t>
      </w:r>
      <w:r w:rsidR="00A43CBA">
        <w:rPr>
          <w:sz w:val="22"/>
          <w:szCs w:val="22"/>
        </w:rPr>
        <w:br/>
        <w:t>w wysokości 5</w:t>
      </w:r>
      <w:r>
        <w:rPr>
          <w:sz w:val="22"/>
          <w:szCs w:val="22"/>
        </w:rPr>
        <w:t xml:space="preserve"> % wynagrodzenia określonego w </w:t>
      </w:r>
      <w:r>
        <w:rPr>
          <w:bCs/>
          <w:sz w:val="22"/>
          <w:szCs w:val="22"/>
        </w:rPr>
        <w:t xml:space="preserve">§ 6 </w:t>
      </w:r>
      <w:r>
        <w:rPr>
          <w:sz w:val="22"/>
          <w:szCs w:val="22"/>
        </w:rPr>
        <w:t>ust. 1 umowy, tj. w kwocie ……… złotych (słownie: ……………………………………00/100).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Strony ustalają, że:</w:t>
      </w:r>
    </w:p>
    <w:p w:rsidR="00D617A9" w:rsidRDefault="00D617A9" w:rsidP="00D617A9">
      <w:pPr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70% wniesionego zabezpieczenia, tj. kwota …………………złotych </w:t>
      </w:r>
    </w:p>
    <w:p w:rsidR="00D617A9" w:rsidRDefault="00D617A9" w:rsidP="00D617A9">
      <w:pPr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(słownie: ……………………………………………00/100) stanowi zabezpieczenie roszczeń z tytułu niewykonania lub nienależytego wykonania umowy. Zabezpieczenie w wysokości 70% jego wartości zostanie zwrócone Wykonawcy w terminie 30 dni od dnia wykonania przedmiotu umowy i uznania przez Zamawiającego za należycie wykonany – 30 dni od podpisania bez zastrzeżeń protokołu końcowego odbioru robót;</w:t>
      </w:r>
    </w:p>
    <w:p w:rsidR="00D617A9" w:rsidRDefault="00D617A9" w:rsidP="00D617A9">
      <w:pPr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30% wniesionego zabezpieczenia, tj. kwota ……………………… złotych, </w:t>
      </w:r>
    </w:p>
    <w:p w:rsidR="00D617A9" w:rsidRDefault="00D617A9" w:rsidP="00D617A9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(słownie:……………….00/100) przeznaczona zostaje na pokrycie ewentualnych roszczeń </w:t>
      </w:r>
      <w:r>
        <w:rPr>
          <w:color w:val="000000"/>
          <w:sz w:val="22"/>
          <w:szCs w:val="22"/>
        </w:rPr>
        <w:br/>
        <w:t>z tytułu rękojmi  za wady. Zabezpieczenie w wysokości 30% jego wartości zostanie zwrócone w ciągu 15 dni po upływie terminu rękojmi za wady.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Zabezpieczenie wniesione w formie pieniądza, Zamawiający zwróci z odsetkami wynikającymi </w:t>
      </w:r>
      <w:r>
        <w:rPr>
          <w:sz w:val="22"/>
          <w:szCs w:val="22"/>
        </w:rPr>
        <w:br/>
        <w:t>z umowy rachunku bankowego, na którym były one przechowywane, pomniejszone o koszt prowadzenia tego rachunku oraz prowizji bankowej za przelew pieniędzy na rachunek bankowy Wykonawcy o numerze …………………………………. .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w trakcie realizacji przedmiotu zamówienia zastosowano kary umowne potrącane </w:t>
      </w:r>
      <w:r>
        <w:rPr>
          <w:sz w:val="22"/>
          <w:szCs w:val="22"/>
        </w:rPr>
        <w:br/>
        <w:t>z zabezpieczenia należytego wykonania umowy, zwrotowi podlega kwota pomniejszona o sumę naliczonych kar umownych.</w:t>
      </w:r>
    </w:p>
    <w:p w:rsidR="00D617A9" w:rsidRPr="001D5451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przypadku gdy suma kar umownych przekroczy kwotę zabezpieczenia, zabezpieczenie nie zostanie zwrócone, a w pozostałej części Zamawiający dokona potrącenia z wynagrodzenia, wynikającego z faktury wystawionej przez Wykonawcę.</w:t>
      </w:r>
    </w:p>
    <w:p w:rsidR="00D617A9" w:rsidRDefault="00D617A9" w:rsidP="00D617A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§ 6</w:t>
      </w:r>
    </w:p>
    <w:p w:rsidR="00D617A9" w:rsidRDefault="00D617A9" w:rsidP="00D617A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Wynagrodzenie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 wykonanie przedmiotu umowy, określonego w § 1 niniejszej umowy, strony ustalają wynagrodzenie ryczałtowe, którego definicję określa art. 632 kodeksu cywilnego, w wysokości …………… złotych netto (słownie: ………………………………………………………….), plus należny podatek VAT w kwocie …………… złotych (słownie: ..…………………………………………………………………), co daje wynagrodzenie brutto w wysokości …………… złotych (słownie: ……………………..............................................).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Wynagrodzenie ryczałtowe, o którym mowa w ust. 1 obejmuje wszelkie koszty związane z realizacją przedmiotu umowy, w tym ryzyko Wykonawcy z tytułu oszacowania wszelkich kosztów związanych z realizacją przedmiotu umowy. Niedoszacowanie, pominięcie oraz brak rozpoznania zakresu przedmiotu umowy nie może być podstawą do żądania zmiany wynagrodzenia ryczałtowego określonego w ust. 1 niniejszego paragrafu. Strony niniejszej umowy nie mogą zmienić ceny wykonania zamówienia przedstawionej w ust. 1 poza okolicznościami przedstawionymi w § 13 ust. 2 pkt 2. Przedmiar robót stanowi element pomocniczy do wykonania prawidłowej wyceny.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Zapłata należności za przedmiot zamówienia nastąpi w ciągu 30 dni od daty wpływu do Zamawiającego prawidłowo sporządzonej faktury VAT. 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Podstawą do wystawienia faktury VAT będzie zaakceptowany bez zastrzeżeń protokół końcowego odbioru robót.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datę płatności przyjmuje się dzień obciążenia rachunku bankowego Zamawiającego.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 Wykonawcy płatne będzie z rachunku bankowego Zamawiającego na rachunek Wykonawcy </w:t>
      </w:r>
      <w:r>
        <w:rPr>
          <w:bCs/>
          <w:sz w:val="22"/>
          <w:szCs w:val="22"/>
        </w:rPr>
        <w:t>wskazany na fakturze.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zwłoki w dokonaniu zapłaty faktury Zamawiający będzie zobowiązany do zapłaty ustawowych odsetek. 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7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Reprezentacja stron podczas wykonywania umowy</w:t>
      </w:r>
    </w:p>
    <w:p w:rsidR="00D617A9" w:rsidRDefault="00D617A9" w:rsidP="00D617A9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Nadzór nad realizacją przedmiotu zamówienia w imieniu Zamawiającego sprawować będą:</w:t>
      </w:r>
    </w:p>
    <w:p w:rsidR="00D617A9" w:rsidRDefault="00D617A9" w:rsidP="00D617A9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Anna </w:t>
      </w:r>
      <w:proofErr w:type="spellStart"/>
      <w:r>
        <w:rPr>
          <w:color w:val="000000"/>
          <w:sz w:val="22"/>
          <w:szCs w:val="22"/>
        </w:rPr>
        <w:t>Gudz</w:t>
      </w:r>
      <w:proofErr w:type="spellEnd"/>
      <w:r>
        <w:rPr>
          <w:color w:val="000000"/>
          <w:sz w:val="22"/>
          <w:szCs w:val="22"/>
        </w:rPr>
        <w:t xml:space="preserve"> –Kierownik Działu </w:t>
      </w:r>
      <w:proofErr w:type="spellStart"/>
      <w:r>
        <w:rPr>
          <w:color w:val="000000"/>
          <w:sz w:val="22"/>
          <w:szCs w:val="22"/>
        </w:rPr>
        <w:t>Administracyjno</w:t>
      </w:r>
      <w:proofErr w:type="spellEnd"/>
      <w:r>
        <w:rPr>
          <w:color w:val="000000"/>
          <w:sz w:val="22"/>
          <w:szCs w:val="22"/>
        </w:rPr>
        <w:t xml:space="preserve"> – Gospodarczego DODR </w:t>
      </w:r>
      <w:r>
        <w:rPr>
          <w:color w:val="000000"/>
          <w:sz w:val="22"/>
          <w:szCs w:val="22"/>
        </w:rPr>
        <w:br/>
        <w:t>we Wrocławiu;</w:t>
      </w:r>
    </w:p>
    <w:p w:rsidR="003C3696" w:rsidRDefault="003C3696" w:rsidP="00D617A9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hanging="101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………………….</w:t>
      </w:r>
      <w:r w:rsidR="00D617A9">
        <w:rPr>
          <w:color w:val="000000"/>
          <w:sz w:val="22"/>
          <w:szCs w:val="22"/>
        </w:rPr>
        <w:t>……………………………………………………..……</w:t>
      </w:r>
      <w:r>
        <w:rPr>
          <w:color w:val="000000"/>
          <w:sz w:val="22"/>
          <w:szCs w:val="22"/>
        </w:rPr>
        <w:t xml:space="preserve">………………., </w:t>
      </w:r>
    </w:p>
    <w:p w:rsidR="00D617A9" w:rsidRDefault="00D617A9" w:rsidP="003C3696">
      <w:pPr>
        <w:tabs>
          <w:tab w:val="left" w:pos="851"/>
        </w:tabs>
        <w:autoSpaceDE w:val="0"/>
        <w:autoSpaceDN w:val="0"/>
        <w:adjustRightInd w:val="0"/>
        <w:spacing w:line="276" w:lineRule="auto"/>
        <w:ind w:left="45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tel. …………….., e-mail: </w:t>
      </w:r>
      <w:hyperlink r:id="rId9" w:history="1">
        <w:r>
          <w:rPr>
            <w:rStyle w:val="Hipercze"/>
            <w:color w:val="0563C1"/>
            <w:sz w:val="22"/>
            <w:szCs w:val="22"/>
          </w:rPr>
          <w:t>…………………….</w:t>
        </w:r>
      </w:hyperlink>
      <w:r>
        <w:rPr>
          <w:color w:val="000000"/>
          <w:sz w:val="22"/>
          <w:szCs w:val="22"/>
        </w:rPr>
        <w:t xml:space="preserve"> </w:t>
      </w:r>
    </w:p>
    <w:p w:rsidR="00D617A9" w:rsidRDefault="00D617A9" w:rsidP="00D617A9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Przedstawicielami Wykonawcy w czasie realizacji robót będących przedmiotem zamówienia będą:</w:t>
      </w:r>
    </w:p>
    <w:p w:rsidR="00D617A9" w:rsidRDefault="00D617A9" w:rsidP="00D617A9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…………………………………………. – Kierownik robót</w:t>
      </w:r>
    </w:p>
    <w:p w:rsidR="00D617A9" w:rsidRPr="003C3696" w:rsidRDefault="00D617A9" w:rsidP="003C3696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</w:t>
      </w:r>
    </w:p>
    <w:p w:rsidR="00D617A9" w:rsidRDefault="00D617A9" w:rsidP="00D617A9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Osoby wymienione w § 7 ust. 1 i 2 upoważnione są do sporządzania </w:t>
      </w:r>
      <w:r w:rsidR="003C3696">
        <w:rPr>
          <w:color w:val="000000"/>
          <w:sz w:val="22"/>
          <w:szCs w:val="22"/>
        </w:rPr>
        <w:t xml:space="preserve">protokołów robót zanikających i </w:t>
      </w:r>
      <w:r>
        <w:rPr>
          <w:color w:val="000000"/>
          <w:sz w:val="22"/>
          <w:szCs w:val="22"/>
        </w:rPr>
        <w:t>końcowego odbioru robót.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rPr>
          <w:rFonts w:eastAsia="Verdana,Bold"/>
          <w:b/>
          <w:bCs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>
        <w:rPr>
          <w:rFonts w:eastAsia="Verdana,Bold"/>
          <w:b/>
          <w:bCs/>
          <w:sz w:val="22"/>
          <w:szCs w:val="22"/>
        </w:rPr>
        <w:t>§ 8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>
        <w:rPr>
          <w:rFonts w:eastAsia="Verdana,Bold"/>
          <w:b/>
          <w:bCs/>
          <w:sz w:val="22"/>
          <w:szCs w:val="22"/>
        </w:rPr>
        <w:t>Odbiór robót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>Wykonawca zobowiązany jest niezwłocznie zgłosić na piśmie Zamawiającemu fakt zakończenia robót i gotowość do dokonania odbioru.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>Podstawę do zgłoszenia odbioru Zamawiającemu stanowią protokoły odbioru sporządzone przez stosowne organy uczestniczące w procesie inwestycji.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Zamawiający wyznaczy termin odbioru robót z uwzględnieniem </w:t>
      </w:r>
      <w:r>
        <w:rPr>
          <w:sz w:val="22"/>
          <w:szCs w:val="22"/>
        </w:rPr>
        <w:t xml:space="preserve">§ </w:t>
      </w:r>
      <w:r>
        <w:rPr>
          <w:rFonts w:eastAsia="Verdana,Bold"/>
          <w:sz w:val="22"/>
          <w:szCs w:val="22"/>
        </w:rPr>
        <w:t>2 ust. 7 umowy. Z czynności odbioru spisany będzie protokół odbioru robót zawierający wszelkie dokonywane w trakcie odbioru ustalenia, jak też terminy wyznaczone na usunięcie ewentualnych wad stwierdzonych przy odbiorze podpisany przez uczestników odbioru.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lastRenderedPageBreak/>
        <w:t>W wyznaczonym dniu przystąpienia do odbioru Wykonawca skompletuje i przekaże Zamawiającemu dokumenty potrzebne do odbioru, tj. protokoły badań, certyfikaty i pomiary umożliwiające ocenę prawidłowego wykonania robót. Brak ww. dokumentów skutkować będzie odmową przystąpienia do odbioru robót.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W przypadku stwierdzenia w toku odbioru wad wykonanych robót, Wykonawca zobowiązany jest do ich usunięcia w terminie wyznaczonym przez Zamawiającego oraz do zawiadomienia </w:t>
      </w:r>
      <w:r>
        <w:rPr>
          <w:rFonts w:eastAsia="Verdana,Bold"/>
          <w:sz w:val="22"/>
          <w:szCs w:val="22"/>
        </w:rPr>
        <w:br/>
        <w:t>o powyższym Zamawiającego.</w:t>
      </w:r>
    </w:p>
    <w:p w:rsidR="00D617A9" w:rsidRP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>Zamawiający odmówi odbioru, jeżeli nie został wykonany cały przedmiot zleconych prac lub ma wady uniemożliwiające jego użytkowanie.</w:t>
      </w:r>
    </w:p>
    <w:p w:rsidR="00D617A9" w:rsidRDefault="00D617A9" w:rsidP="00D617A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9</w:t>
      </w:r>
    </w:p>
    <w:p w:rsidR="00D617A9" w:rsidRDefault="00D617A9" w:rsidP="00D617A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Podwykonawcy</w:t>
      </w:r>
    </w:p>
    <w:p w:rsidR="00D617A9" w:rsidRDefault="00D617A9" w:rsidP="00D617A9">
      <w:pPr>
        <w:numPr>
          <w:ilvl w:val="3"/>
          <w:numId w:val="20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przy realizacji przedmiotu umowy zobowiązuje się do zawarcia umowy </w:t>
      </w:r>
      <w:r>
        <w:rPr>
          <w:sz w:val="22"/>
          <w:szCs w:val="22"/>
        </w:rPr>
        <w:br/>
        <w:t>z podwykonawcami:</w:t>
      </w:r>
    </w:p>
    <w:p w:rsidR="00D617A9" w:rsidRDefault="00D617A9" w:rsidP="00D617A9">
      <w:pPr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……………………………w zakresie:………………………………………………..</w:t>
      </w:r>
    </w:p>
    <w:p w:rsidR="00D617A9" w:rsidRDefault="00D617A9" w:rsidP="00D617A9">
      <w:pPr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……………………………w zakresie:………………………………………………..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odpowiada za działania podwykonawców jak za własne.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Wykonawca, podwykonawca lub dalszy podwykonawca zamówienia na roboty budowlane, zamierzający zawrzeć umowę o podwykonawstwo, której przedmiotem są roboty budowlane, jest obowiązany w trakcie realizacji zamówienia, do przedłożenia Zamawiającemu projektu tej umowy, a także projektu jej zmiany przy czym podwykonawca lub dalszy podwykonawca jest obowiązany dołączyć zgodę Wykonawcy na zawarcie umowy o podwykonawstwo o treści zgodnej z projektem umowy.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zapłaty wynagrodzenia podwykonawcy lub dalszemu podwykonawcy przewidziany </w:t>
      </w:r>
      <w:r>
        <w:rPr>
          <w:sz w:val="22"/>
          <w:szCs w:val="22"/>
        </w:rPr>
        <w:br/>
        <w:t>w umowie o podwykonawstwo wynosi 30 dni od dnia doręczenia wykonawcy, podwykonawcy lub dalszemu podwykonawcy faktury lub rachunku, potwierdzających wykonanie zleconej podwykonawcy lub dalszemu podwykonawcy dostawy, usługi lub roboty budowlanej.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zawarcia przez Wykonawcę umowy z podwykonawcą jest wymagana zgoda Zamawiającego. Jeżeli Zamawiający, w terminie 14 dni od przedstawienia mu przez Wykonawcę umowy </w:t>
      </w:r>
      <w:r>
        <w:rPr>
          <w:sz w:val="22"/>
          <w:szCs w:val="22"/>
        </w:rPr>
        <w:br/>
        <w:t>z podwykonawcą lub jej projektu, nie zgłosi w formie pisemnej sprzeciwu lub zastrzeżeń, uważa się, że wyraził zgodę na zawarcie umowy.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zawarcia umowy podwykonawcy z dalszym podwykonawcą wymagana jest zgoda Zamawiającego i Wykonawcy. W tym przypadku stosuje się odpowiednio postanowienia ust. 5, zdanie 2.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zgłasza w formie pisemnej zastrzeżenia do projektu umowy z podwykonawcą </w:t>
      </w:r>
      <w:r>
        <w:rPr>
          <w:sz w:val="22"/>
          <w:szCs w:val="22"/>
        </w:rPr>
        <w:br/>
        <w:t>lub dalszym podwykonawcą i do projektu jej zmiany lub sprzeciw do umowy o podwykonawstwo w terminie 14 dni od dnia ich doręczenia w przypadkach:</w:t>
      </w:r>
    </w:p>
    <w:p w:rsidR="00D617A9" w:rsidRDefault="00D617A9" w:rsidP="00D617A9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niespełnienia wymagań określonych w specyfikacji istotnych warunków zamówienia,</w:t>
      </w:r>
    </w:p>
    <w:p w:rsidR="00D617A9" w:rsidRDefault="00D617A9" w:rsidP="00D617A9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ustalenia terminu zapłaty wynagrodzenia dłuższego niż określony w ust. 4.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Niezgłoszenie zastrzeżeń w formie pisemnej do przedłożonego projektu umowy </w:t>
      </w:r>
      <w:r>
        <w:rPr>
          <w:sz w:val="22"/>
          <w:szCs w:val="22"/>
        </w:rPr>
        <w:br/>
        <w:t>o podwykonawstwo lub sprzeciwu do umowy o podwykonawstwo której przedmiotem są roboty budowlane w terminie o którym mowa w ust. 7 uważa się za akceptację projektu umowy przez Zamawiającego.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Wykonawca, podwykonawca lub dalszy podwykonawca niniejszej umowy przedkłada Zamawiającemu poświadczoną za zgodność z oryginałem kopię zawartej umowy </w:t>
      </w:r>
      <w:r>
        <w:rPr>
          <w:sz w:val="22"/>
          <w:szCs w:val="22"/>
        </w:rPr>
        <w:br/>
        <w:t>o podwykonawstwo, której przedmiotem są roboty budowlane, w terminie 7 dni od dnia jej zawarcia.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Wykonawca, podwykonawca lub dalszy podwykonawca niniejszej umowy przedkłada Zamawiającemu poświadczoną za zgodność z oryginałem kopię zawartej umowy </w:t>
      </w:r>
      <w:r>
        <w:rPr>
          <w:sz w:val="22"/>
          <w:szCs w:val="22"/>
        </w:rPr>
        <w:br/>
        <w:t>o podwykonawstwo, której przedmiotem są dostawy lub usługi, w terminie 7 dni od dnia jej zawarcia, z wyłączeniem umów o podwykonawstwo o wartości mniejszej niż 0,5% wartości umowy w sprawie zamówienia publicznego. Wyłączenie, o którym mowa w zdaniu pierwszym, nie dotyczy umów o podwykonawstwo o wartości większej niż 50.000 zł.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Przepisy ust. 3-10 stosuje się do zmian tej umowy o podwykonawstwo.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obowiązany jest informować Zamawiającego o wysokości wynagrodzenia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należnego podwykonawcom i o zapłatach dla podwykonawców, a wraz z fakturą za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wykonane roboty przedstawić Zamawiającemu kserokopie potwierdzonego przelewu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bankowego na kwotę należną podwykonawcom.</w:t>
      </w:r>
      <w:r>
        <w:rPr>
          <w:b/>
          <w:bCs/>
          <w:i/>
          <w:iCs/>
          <w:sz w:val="22"/>
          <w:szCs w:val="22"/>
        </w:rPr>
        <w:t xml:space="preserve"> 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 dokonuje bezpośredniej zapłaty wymagalnego wynagrodzenia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przysługującego podwykonawcy lub dalszemu podwykonawcy, który zawarł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zaakceptowaną przez Zamawiającego umowę o podwykonawstwo, której przedmiotem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są roboty budowlane, lub który zawarł przedłożoną Zamawiającemu umowę o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podwykonawstwo, której przedmiotem są dostawy lub usługi, wobec których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Zamawiający nie wyraził sprzeciwu, w przypadku uchylenia się </w:t>
      </w:r>
      <w:r>
        <w:rPr>
          <w:sz w:val="22"/>
          <w:szCs w:val="22"/>
        </w:rPr>
        <w:br/>
        <w:t>od obowiązku zapłaty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odpowiednio przez Wykonawcę, podwykonawcę lub dalszego podwykonawcę niniejszego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zamówienia.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Wynagrodzenie, o którym mowa w ust. 13, dotyczy wyłącznie należności powstałych </w:t>
      </w:r>
      <w:r>
        <w:rPr>
          <w:sz w:val="22"/>
          <w:szCs w:val="22"/>
        </w:rPr>
        <w:br/>
        <w:t>po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zaakceptowaniu przez Zamawiającego, umowy o podwykonawstwo, której przedmiotem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iCs/>
          <w:sz w:val="22"/>
          <w:szCs w:val="22"/>
        </w:rPr>
        <w:br/>
      </w:r>
      <w:r>
        <w:rPr>
          <w:sz w:val="22"/>
          <w:szCs w:val="22"/>
        </w:rPr>
        <w:t>są roboty budowlane, lub po przedłożeniu Zamawiającemu poświadczonej za zgodność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br/>
      </w:r>
      <w:r>
        <w:rPr>
          <w:sz w:val="22"/>
          <w:szCs w:val="22"/>
        </w:rPr>
        <w:t>z oryginałem kopii umowy o podwykonawstwo, której przedmiotem są dostawy lub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usługi.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Bezpośrednia zapłata obejmuje wyłącznie należne wynagrodzenie, bez odsetek,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należnych podwykonawcy lub dalszemu podwykonawcy.</w:t>
      </w:r>
      <w:r>
        <w:rPr>
          <w:b/>
          <w:bCs/>
          <w:i/>
          <w:iCs/>
          <w:sz w:val="22"/>
          <w:szCs w:val="22"/>
        </w:rPr>
        <w:t xml:space="preserve"> 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Przed dokonaniem bezpośredniej zapłaty Zamawiający umożliwi Wykonawcy zgłoszenie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br/>
        <w:t>w</w:t>
      </w:r>
      <w:r>
        <w:rPr>
          <w:b/>
          <w:bCs/>
          <w:iCs/>
          <w:sz w:val="22"/>
          <w:szCs w:val="22"/>
        </w:rPr>
        <w:t xml:space="preserve"> </w:t>
      </w:r>
      <w:r>
        <w:rPr>
          <w:sz w:val="22"/>
          <w:szCs w:val="22"/>
        </w:rPr>
        <w:t>formie pisemnej uwag dotyczących zasadności bezpośredniej zapłaty wynagrodzenia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podwykonawcy lub dalszemu podwykonawcy, o których mowa w ust. 13, Zamawiający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informuje o terminie zgłaszania uwag, nie krótszym niż 7 dni od dnia doręczenia tej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informacji.</w:t>
      </w:r>
      <w:r>
        <w:rPr>
          <w:b/>
          <w:bCs/>
          <w:i/>
          <w:iCs/>
          <w:sz w:val="22"/>
          <w:szCs w:val="22"/>
        </w:rPr>
        <w:t xml:space="preserve"> 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zgłoszenia uwag, o których mowa w ust. 16, w terminie wskazanym przez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Zamawiającego, Zamawiający może:</w:t>
      </w:r>
    </w:p>
    <w:p w:rsidR="00D617A9" w:rsidRDefault="00D617A9" w:rsidP="00D617A9">
      <w:pPr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nie dokonać bezpośredniej zapłaty wynagrodzenia podwykonawcy lub dalszemu podwykonawcy, jeżeli Wykonawca wykaże niezasadność takiej zapłaty,</w:t>
      </w:r>
    </w:p>
    <w:p w:rsidR="00D617A9" w:rsidRDefault="00D617A9" w:rsidP="00D617A9">
      <w:pPr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</w:t>
      </w:r>
    </w:p>
    <w:p w:rsidR="00D617A9" w:rsidRDefault="00D617A9" w:rsidP="00D617A9">
      <w:pPr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dokonać bezpośredniej zapłaty wynagrodzenia podwykonawcy lub dalszemu podwykonawcy, jeżeli podwykonawca lub dalszy podwykonawca wykaże zasadność takiej zapłaty.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dokonania bezpośredniej zapłaty podwykonawcy lub dalszemu podwykonawcy, </w:t>
      </w:r>
      <w:r>
        <w:rPr>
          <w:sz w:val="22"/>
          <w:szCs w:val="22"/>
        </w:rPr>
        <w:br/>
        <w:t xml:space="preserve">o których mowa w ust. 13, Zamawiający potrąci kwotę wypłaconego wynagrodzenia </w:t>
      </w:r>
      <w:r>
        <w:rPr>
          <w:sz w:val="22"/>
          <w:szCs w:val="22"/>
        </w:rPr>
        <w:br/>
        <w:t>z wynagrodzenia należnego Wykonawcy. W takim przypadku Wykonawca nie będzie domagał się zapłaty wynagrodzenia w części przekazanej bezpośrednio podwykonawcy.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Konieczność trzykrotnego dokonywania bezpośredniej zapłaty podwykonawcy lub dalszemu podwykonawcy, o których mowa w ust. 13, lub konieczność dokonania bezpośrednich zapłat na sumę większą niż 5 % wartości umowy w sprawie zamówienia publicznego może stanowić podstawę do odstąpienia od umowy w sprawie zamówienia publicznego przez Zamawiającego </w:t>
      </w:r>
      <w:r>
        <w:rPr>
          <w:sz w:val="22"/>
          <w:szCs w:val="22"/>
        </w:rPr>
        <w:br/>
        <w:t>z przyczyn zależnych od Wykonawcy.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Wykonawca w umowach z podwykonawcami, a podwykonawcy w umowach z dalszymi podwykonawcami zobowiązani są zastrzec postanowienie, iż Zamawiający ma prawo wglądu </w:t>
      </w:r>
      <w:r>
        <w:rPr>
          <w:sz w:val="22"/>
          <w:szCs w:val="22"/>
        </w:rPr>
        <w:br/>
        <w:t>w dokumenty finansowe podwykonawców lub dalszych podwykonawców i żądania przedstawienia na każde żądanie Zamawiającego dowodów zapłaty należnego podwykonawcom wynagrodzenia.</w:t>
      </w:r>
    </w:p>
    <w:p w:rsidR="00D617A9" w:rsidRDefault="00D617A9" w:rsidP="00D617A9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</w:p>
    <w:p w:rsidR="003C3696" w:rsidRDefault="003C3696" w:rsidP="00D617A9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</w:p>
    <w:p w:rsidR="003C3696" w:rsidRDefault="003C3696" w:rsidP="00D617A9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</w:p>
    <w:p w:rsidR="003C3696" w:rsidRPr="00D617A9" w:rsidRDefault="003C3696" w:rsidP="00D617A9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10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Rękojmia i gwarancja</w:t>
      </w:r>
    </w:p>
    <w:p w:rsidR="00D617A9" w:rsidRDefault="00D617A9" w:rsidP="00D617A9">
      <w:pPr>
        <w:numPr>
          <w:ilvl w:val="0"/>
          <w:numId w:val="25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 umowy będzie objęty ……- miesięczną rękojmią. Bieg terminu rękojmi zaczyna się </w:t>
      </w:r>
      <w:r>
        <w:rPr>
          <w:sz w:val="22"/>
          <w:szCs w:val="22"/>
        </w:rPr>
        <w:br/>
        <w:t>z dniem podpisania protokołu końcowego odbioru robót potwierdzającego należyte wykonanie umowy.</w:t>
      </w:r>
    </w:p>
    <w:p w:rsidR="00D617A9" w:rsidRDefault="00D617A9" w:rsidP="00D617A9">
      <w:pPr>
        <w:numPr>
          <w:ilvl w:val="0"/>
          <w:numId w:val="25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Przedmiot umowy będzie objęty ……- miesięczną gwarancją. Bieg terminu gwarancji zaczyna się z dniem podpisania protokołu końcowego odbioru robót potwierdzającego należyte wykonanie umowy.</w:t>
      </w:r>
    </w:p>
    <w:p w:rsidR="00D617A9" w:rsidRDefault="00D617A9" w:rsidP="00D617A9">
      <w:pPr>
        <w:numPr>
          <w:ilvl w:val="0"/>
          <w:numId w:val="25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Uprawnienia Zamawiającego wynikające z rękojmi będą egzekwowane niezależnie od uprawnień wynikających z gwarancji.</w:t>
      </w:r>
    </w:p>
    <w:p w:rsidR="00D617A9" w:rsidRDefault="00D617A9" w:rsidP="00D617A9">
      <w:pPr>
        <w:numPr>
          <w:ilvl w:val="0"/>
          <w:numId w:val="25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Jeśli w trakcie trwania rękojmi i/lub gwarancji dojdzie do ujawnienia się wad przedmiotu umowy lub do uszkodzeń, Wykonawca jest zobowiązany przystąpić do ich nieodpłatnego usunięcia</w:t>
      </w:r>
      <w:r w:rsidR="003643A1">
        <w:rPr>
          <w:sz w:val="22"/>
          <w:szCs w:val="22"/>
        </w:rPr>
        <w:t xml:space="preserve"> </w:t>
      </w:r>
      <w:r w:rsidR="003643A1">
        <w:rPr>
          <w:sz w:val="22"/>
          <w:szCs w:val="22"/>
        </w:rPr>
        <w:br/>
        <w:t>w nieprzekraczalnym terminie 7</w:t>
      </w:r>
      <w:r>
        <w:rPr>
          <w:sz w:val="22"/>
          <w:szCs w:val="22"/>
        </w:rPr>
        <w:t xml:space="preserve"> dni od pisemnego zgłoszenia Zamawiającego.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11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Kary umowne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każdy dzień opóźnienia w bezusterkowym przekazaniu przedmiotu umowy przez Wykonawcę, Zamawiający może naliczyć karę umowną w wysokości 0,1% brutto wynagrodzenia umownego.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każdy dzień opóźnienia w terminowym usunięciu wad i usterek zgłoszonych w okresie rękojmi i gwarancji Zamawiający może naliczyć karę umowną w wysokości 0,1% brutto wynagrodzenia umownego.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każdy dzień opóźnienia w zapłacie za fakturę Wykonawca może naliczać odsetki ustawowe.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zapłaci Zamawiającemu kary umowne:</w:t>
      </w:r>
    </w:p>
    <w:p w:rsidR="00D617A9" w:rsidRDefault="00D617A9" w:rsidP="00D617A9">
      <w:pPr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tytułu braku zapłaty lub nieterminowej zapłaty wynagrodzenia należnego podwykonawcom lub dalszym podwykonawcom w wysokości 0,5% wynagrodzenia brutto </w:t>
      </w:r>
      <w:r>
        <w:rPr>
          <w:sz w:val="22"/>
          <w:szCs w:val="22"/>
        </w:rPr>
        <w:br/>
        <w:t>za każdy dzień zwłoki,</w:t>
      </w:r>
    </w:p>
    <w:p w:rsidR="00D617A9" w:rsidRDefault="00D617A9" w:rsidP="00D617A9">
      <w:pPr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z tytułu nieprzedłożenia do zaakceptowania projektu umowy o podwykonawstwo, której przedmiotem są roboty budowlane lub projektu jej zmiany w wysokości 0,5% wynagrodzenia brutto za każdy dzień zwłoki,</w:t>
      </w:r>
    </w:p>
    <w:p w:rsidR="00D617A9" w:rsidRDefault="00D617A9" w:rsidP="00D617A9">
      <w:pPr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nieprzedłożenie poświadczonej za zgodność z oryginałem kopii umowy </w:t>
      </w:r>
      <w:r>
        <w:rPr>
          <w:sz w:val="22"/>
          <w:szCs w:val="22"/>
        </w:rPr>
        <w:br/>
        <w:t>o podwykonawstwo w wysokości 0,5% wynagrodzenia brutto za każdy dzień zwłoki,</w:t>
      </w:r>
    </w:p>
    <w:p w:rsidR="00D617A9" w:rsidRDefault="00D617A9" w:rsidP="00D617A9">
      <w:pPr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tytułu braku zmiany umowy o podwykonawstwo w zakresie terminu zapłaty </w:t>
      </w:r>
      <w:r>
        <w:rPr>
          <w:sz w:val="22"/>
          <w:szCs w:val="22"/>
        </w:rPr>
        <w:br/>
        <w:t>w wysokości 1% wynagrodzenia brutto za każdy dzień zwłoki, za nie wystąpienie do Zamawiającego o zgodę, o której mowa w § 9</w:t>
      </w:r>
      <w:r>
        <w:rPr>
          <w:rFonts w:eastAsia="Verdana,Italic"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ust. 5 i 6 w wysokości 0,5% wynagrodzenia brutto za każdy dzień zwłoki.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rozwiązanie umowy z przyczyn leżących po stronie Wykonawcy, Zamawiający naliczy karę umowną w wysokości 10% brutto wynagrodzenia umownego.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niedopełnienie obowiązków wynikających z zapisów § 3 ust. 5 i 6, oraz za każdy stwierdzony przypadek zatrudnienia pracowników bez wymaganych prawem umów o pracę, Zamawiający </w:t>
      </w:r>
      <w:r>
        <w:rPr>
          <w:sz w:val="22"/>
          <w:szCs w:val="22"/>
        </w:rPr>
        <w:lastRenderedPageBreak/>
        <w:t xml:space="preserve">naliczy karę umowną w wysokości 1,0% brutto wynagrodzenia umownego, niezależnie </w:t>
      </w:r>
      <w:r>
        <w:rPr>
          <w:sz w:val="22"/>
          <w:szCs w:val="22"/>
        </w:rPr>
        <w:br/>
        <w:t>od powiadomienia Państwowej Inspekcji Pracy.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dochodzenia przed sądem powszechnym odszkodowania adekwatnego do wartości doznanej szkody.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Kary umowne Zamawiający będzie egzekwował, potrącając w pierwszym rzędzie należne kwoty z zapłaty za fakturę końcową.</w:t>
      </w:r>
    </w:p>
    <w:p w:rsidR="00B64772" w:rsidRDefault="00B64772" w:rsidP="00B64772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</w:p>
    <w:p w:rsidR="00B64772" w:rsidRDefault="00B64772" w:rsidP="00B64772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</w:p>
    <w:p w:rsidR="003C3696" w:rsidRPr="00D617A9" w:rsidRDefault="003C3696" w:rsidP="00B64772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12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Obowiązywanie umowy</w:t>
      </w:r>
    </w:p>
    <w:p w:rsidR="00D617A9" w:rsidRDefault="00D617A9" w:rsidP="00D617A9">
      <w:pPr>
        <w:numPr>
          <w:ilvl w:val="0"/>
          <w:numId w:val="28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Niniejsza umowa wygasa po wygaśnięciu rękojmi i gwarancji udzielonych na przedmiot umowy.</w:t>
      </w:r>
    </w:p>
    <w:p w:rsidR="00D617A9" w:rsidRDefault="00D617A9" w:rsidP="00D617A9">
      <w:pPr>
        <w:numPr>
          <w:ilvl w:val="0"/>
          <w:numId w:val="28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do natychmiastowego rozwiązania umowy, jeśli Wykonawca: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nie przystąpi do wykonania umowy w przewidzianym przez nią terminie;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wykonuje przedmiot umowy niezgodnie z jego dokumentacją, o której mowa w § 1 ust. 3  umowy;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prowadzi roboty w sposób zagrażający bezpieczeństwu swoich pracowników, pracowników Zamawiającego i osób postronnych;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opóźnia wykonanie przedmiotu umowy w sposób nie gwarantujący jego wykonania </w:t>
      </w:r>
      <w:r>
        <w:rPr>
          <w:sz w:val="22"/>
          <w:szCs w:val="22"/>
        </w:rPr>
        <w:br/>
        <w:t xml:space="preserve">w terminie umownym; 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bez zgody Zamawiającego stosuje materiały i urządzenia niedopuszczone do obrotu </w:t>
      </w:r>
      <w:r>
        <w:rPr>
          <w:sz w:val="22"/>
          <w:szCs w:val="22"/>
        </w:rPr>
        <w:br/>
        <w:t>i stosowania w budownictwie lub inne niż określono w umowie lub dokumentacji;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zatrudnia nielegalnie pracowników;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bez wiedzy lub bez zgody Zamawiającego zatrudnia Podwykonawców;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został postawiony w stan upadłości lub likwidacji.</w:t>
      </w:r>
    </w:p>
    <w:p w:rsidR="00D617A9" w:rsidRDefault="00D617A9" w:rsidP="00D617A9">
      <w:pPr>
        <w:numPr>
          <w:ilvl w:val="0"/>
          <w:numId w:val="28"/>
        </w:numPr>
        <w:tabs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 rozwiązaniu umowy Zamawiający niezwłocznie dokona zabezpieczenia terenu budowy, inwentaryzacji i oszacowania wartości wykonanych robót oraz pozostawionych materiałów </w:t>
      </w:r>
      <w:r>
        <w:rPr>
          <w:sz w:val="22"/>
          <w:szCs w:val="22"/>
        </w:rPr>
        <w:br/>
        <w:t>i po odliczeniu należnych kar umownych rozliczy się z Wykonawcą.</w:t>
      </w:r>
    </w:p>
    <w:p w:rsidR="00801D6F" w:rsidRDefault="00801D6F" w:rsidP="003643A1">
      <w:pPr>
        <w:spacing w:line="276" w:lineRule="auto"/>
        <w:jc w:val="both"/>
        <w:rPr>
          <w:sz w:val="22"/>
          <w:szCs w:val="22"/>
        </w:rPr>
      </w:pPr>
    </w:p>
    <w:p w:rsidR="00D617A9" w:rsidRDefault="00D617A9" w:rsidP="00D617A9">
      <w:pPr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D617A9" w:rsidRDefault="00D617A9" w:rsidP="00D617A9">
      <w:pPr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Inne postanowienia umowne</w:t>
      </w:r>
    </w:p>
    <w:p w:rsidR="00D617A9" w:rsidRDefault="00D617A9" w:rsidP="00D617A9">
      <w:pPr>
        <w:numPr>
          <w:ilvl w:val="0"/>
          <w:numId w:val="30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rFonts w:eastAsia="Verdana,Bold"/>
          <w:sz w:val="22"/>
          <w:szCs w:val="22"/>
        </w:rPr>
        <w:t>Wszelkie zmiany lub uzupełnienia umowy wymagają formy pisemnej pod rygorem nieważności za zgodą obu stron.</w:t>
      </w:r>
    </w:p>
    <w:p w:rsidR="00D617A9" w:rsidRPr="00B64772" w:rsidRDefault="00D617A9" w:rsidP="00B64772">
      <w:pPr>
        <w:numPr>
          <w:ilvl w:val="0"/>
          <w:numId w:val="30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Strony przewidują możliwość istotnych zmian postanowień niniejszej umowy w następujących przypadkach: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color w:val="000000"/>
          <w:sz w:val="22"/>
          <w:szCs w:val="22"/>
        </w:rPr>
        <w:t>zmiany obowiązującej wysokości stawki podatku VAT wprowadzonych właściwymi przepisami,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sz w:val="22"/>
          <w:szCs w:val="22"/>
        </w:rPr>
        <w:t>wystąpienia zmian powszechnie obowiązujących przepisów prawa w zakresie mającym wpływ na realizację przedmiotu umowy;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zmiany terminu realizacji umowy z przyczyn niezależnych od stron umowy;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sz w:val="22"/>
          <w:szCs w:val="22"/>
        </w:rPr>
        <w:t>wystąpienia konieczności wprowadzenia zmian spowodowanych siłą wyższą uniemożliwiająca wykonanie przedmiotu umowy zgodnie ze szczegółowym opisem.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napToGrid w:val="0"/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napToGrid w:val="0"/>
          <w:sz w:val="22"/>
          <w:szCs w:val="22"/>
        </w:rPr>
      </w:pPr>
      <w:r>
        <w:rPr>
          <w:color w:val="0D0D0D"/>
          <w:sz w:val="22"/>
          <w:szCs w:val="22"/>
        </w:rPr>
        <w:t>W przypadku, o którym mowa w ust. 3, Wykonawca może żądać wyłącznie wynagrodzenia należnego z tytułu wykonania części umowy.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lastRenderedPageBreak/>
        <w:t>W przypadku zmian formalno-organizacyjnych Zamawiający wprowadzi zmianę danych do umowy aneksem.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sprawach nie uregulowanych niniejszą umową zastosowanie mają przepisy ustawy Prawo zamówień publicznych, Kodeksu cywilnego oraz ustawy Prawo budowlane.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Strony Umowy będą rozwiązywały spory dotyczące niniejszej Umowy lub jej interpretacji na drodze polubownej.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O ile polubowne rozwiązanie sporu nie przyniesie rezultatu w terminie 30 dni od dnia powstania sporu, Strony zgadzają się poddać spory wynikające z realizacji niniejszej Umowy pod rozstrzygnięcie sądu powszechnego właściwego dla siedziby Zamawiającego.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Umowę sporządzono w 2 jednobrzmiących egzemplarzach, po jednej dla każdej ze stron. </w:t>
      </w:r>
    </w:p>
    <w:p w:rsidR="00D617A9" w:rsidRDefault="00D617A9" w:rsidP="00D617A9">
      <w:pPr>
        <w:ind w:left="216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  Strony umowy zobowiązują się informować wzajemnie o zmianach adresów swoich siedzib </w:t>
      </w:r>
    </w:p>
    <w:p w:rsidR="00D617A9" w:rsidRDefault="00D617A9" w:rsidP="00D617A9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pod rygorem pozostawienia korespondencji ze skutkiem doręczenia wysłanej na adres podany </w:t>
      </w:r>
    </w:p>
    <w:p w:rsidR="00D617A9" w:rsidRDefault="00D617A9" w:rsidP="00D617A9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na wstępie umowy.</w:t>
      </w:r>
    </w:p>
    <w:p w:rsidR="00D617A9" w:rsidRDefault="00D617A9" w:rsidP="00D617A9">
      <w:pPr>
        <w:ind w:left="2160" w:hanging="2160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11.   Integralną część niniejszej umowy stanowią załączniki.</w:t>
      </w:r>
    </w:p>
    <w:p w:rsidR="00D617A9" w:rsidRDefault="00D617A9" w:rsidP="00D617A9">
      <w:pPr>
        <w:spacing w:line="276" w:lineRule="auto"/>
        <w:ind w:left="360" w:hanging="360"/>
        <w:jc w:val="center"/>
        <w:rPr>
          <w:sz w:val="22"/>
          <w:szCs w:val="22"/>
          <w:highlight w:val="yellow"/>
        </w:rPr>
      </w:pPr>
    </w:p>
    <w:p w:rsidR="00D617A9" w:rsidRDefault="00D617A9" w:rsidP="00D617A9">
      <w:pPr>
        <w:autoSpaceDE w:val="0"/>
        <w:autoSpaceDN w:val="0"/>
        <w:adjustRightInd w:val="0"/>
        <w:rPr>
          <w:color w:val="FF0000"/>
          <w:sz w:val="22"/>
          <w:szCs w:val="22"/>
        </w:rPr>
      </w:pPr>
      <w:r>
        <w:rPr>
          <w:rFonts w:eastAsia="Verdana,Bold"/>
          <w:sz w:val="22"/>
          <w:szCs w:val="22"/>
        </w:rPr>
        <w:t>Załącznik nr 1</w:t>
      </w:r>
      <w:r>
        <w:rPr>
          <w:rFonts w:eastAsia="Verdana,Bold"/>
          <w:sz w:val="22"/>
          <w:szCs w:val="22"/>
        </w:rPr>
        <w:tab/>
      </w:r>
      <w:r>
        <w:rPr>
          <w:color w:val="FF0000"/>
          <w:sz w:val="22"/>
          <w:szCs w:val="22"/>
        </w:rPr>
        <w:t xml:space="preserve">             </w:t>
      </w:r>
      <w:r>
        <w:rPr>
          <w:color w:val="0D0D0D"/>
          <w:sz w:val="22"/>
          <w:szCs w:val="22"/>
        </w:rPr>
        <w:t>projekt wykonawczy</w:t>
      </w:r>
    </w:p>
    <w:p w:rsidR="00D617A9" w:rsidRDefault="00D617A9" w:rsidP="00D617A9">
      <w:pPr>
        <w:autoSpaceDE w:val="0"/>
        <w:autoSpaceDN w:val="0"/>
        <w:adjustRightInd w:val="0"/>
        <w:ind w:firstLine="2127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specyfikacje techniczne wykonania i odbioru robót</w:t>
      </w:r>
    </w:p>
    <w:p w:rsidR="00D617A9" w:rsidRDefault="00D617A9" w:rsidP="00D617A9">
      <w:pPr>
        <w:autoSpaceDE w:val="0"/>
        <w:autoSpaceDN w:val="0"/>
        <w:adjustRightInd w:val="0"/>
        <w:ind w:firstLine="2127"/>
        <w:rPr>
          <w:rFonts w:eastAsia="Verdana,Bold"/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przedmiary robót</w:t>
      </w:r>
    </w:p>
    <w:p w:rsidR="00D617A9" w:rsidRDefault="00D617A9" w:rsidP="00D617A9">
      <w:pPr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Załącznik nr 2 </w:t>
      </w:r>
      <w:r>
        <w:rPr>
          <w:rFonts w:eastAsia="Verdana,Bold"/>
          <w:sz w:val="22"/>
          <w:szCs w:val="22"/>
        </w:rPr>
        <w:tab/>
        <w:t>kserokopia oferty Wykonawcy</w:t>
      </w:r>
    </w:p>
    <w:p w:rsidR="00D617A9" w:rsidRDefault="00D617A9" w:rsidP="00D617A9">
      <w:pPr>
        <w:spacing w:line="276" w:lineRule="auto"/>
        <w:ind w:left="360" w:hanging="360"/>
        <w:rPr>
          <w:b/>
          <w:sz w:val="22"/>
          <w:szCs w:val="22"/>
        </w:rPr>
      </w:pPr>
    </w:p>
    <w:p w:rsidR="00D617A9" w:rsidRPr="00D617A9" w:rsidRDefault="00D617A9" w:rsidP="00D617A9">
      <w:pPr>
        <w:spacing w:line="276" w:lineRule="auto"/>
        <w:ind w:firstLine="708"/>
      </w:pPr>
      <w:r>
        <w:rPr>
          <w:b/>
          <w:sz w:val="22"/>
          <w:szCs w:val="22"/>
        </w:rPr>
        <w:t>ZAMAWIAJĄCY                                                                                WYKONAWCA</w:t>
      </w: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widowControl w:val="0"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</w:p>
    <w:p w:rsidR="00D617A9" w:rsidRDefault="00D617A9" w:rsidP="00D617A9">
      <w:pPr>
        <w:tabs>
          <w:tab w:val="left" w:pos="102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3C3696" w:rsidRDefault="003C3696"/>
    <w:sectPr w:rsidR="003C3696" w:rsidSect="00D617A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A15" w:rsidRDefault="00142A15" w:rsidP="00D617A9">
      <w:r>
        <w:separator/>
      </w:r>
    </w:p>
  </w:endnote>
  <w:endnote w:type="continuationSeparator" w:id="0">
    <w:p w:rsidR="00142A15" w:rsidRDefault="00142A15" w:rsidP="00D61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696" w:rsidRPr="000C59A8" w:rsidRDefault="003C3696" w:rsidP="00801D6F">
    <w:pPr>
      <w:pStyle w:val="Stopka"/>
      <w:jc w:val="right"/>
      <w:rPr>
        <w:sz w:val="20"/>
      </w:rPr>
    </w:pPr>
    <w:r w:rsidRPr="00677799">
      <w:rPr>
        <w:sz w:val="20"/>
      </w:rPr>
      <w:t xml:space="preserve">Strona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PAGE</w:instrText>
    </w:r>
    <w:r w:rsidRPr="00677799">
      <w:rPr>
        <w:b/>
        <w:bCs/>
        <w:sz w:val="20"/>
      </w:rPr>
      <w:fldChar w:fldCharType="separate"/>
    </w:r>
    <w:r w:rsidR="00095B43">
      <w:rPr>
        <w:b/>
        <w:bCs/>
        <w:noProof/>
        <w:sz w:val="20"/>
      </w:rPr>
      <w:t>18</w:t>
    </w:r>
    <w:r w:rsidRPr="00677799">
      <w:rPr>
        <w:b/>
        <w:bCs/>
        <w:sz w:val="20"/>
      </w:rPr>
      <w:fldChar w:fldCharType="end"/>
    </w:r>
    <w:r w:rsidRPr="00677799">
      <w:rPr>
        <w:sz w:val="20"/>
      </w:rPr>
      <w:t xml:space="preserve"> z </w:t>
    </w:r>
    <w:r>
      <w:rPr>
        <w:b/>
        <w:bCs/>
        <w:sz w:val="20"/>
      </w:rPr>
      <w:t>18</w:t>
    </w:r>
  </w:p>
  <w:p w:rsidR="003C3696" w:rsidRDefault="003C3696" w:rsidP="00801D6F"/>
  <w:p w:rsidR="003C3696" w:rsidRDefault="003C3696" w:rsidP="00801D6F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A15" w:rsidRDefault="00142A15" w:rsidP="00D617A9">
      <w:r>
        <w:separator/>
      </w:r>
    </w:p>
  </w:footnote>
  <w:footnote w:type="continuationSeparator" w:id="0">
    <w:p w:rsidR="00142A15" w:rsidRDefault="00142A15" w:rsidP="00D617A9">
      <w:r>
        <w:continuationSeparator/>
      </w:r>
    </w:p>
  </w:footnote>
  <w:footnote w:id="1">
    <w:p w:rsidR="003C3696" w:rsidRDefault="003C3696" w:rsidP="00D617A9">
      <w:pPr>
        <w:pStyle w:val="Tekstprzypisudolnego"/>
        <w:tabs>
          <w:tab w:val="left" w:pos="142"/>
        </w:tabs>
        <w:ind w:left="142" w:hanging="142"/>
      </w:pPr>
      <w:r>
        <w:rPr>
          <w:rStyle w:val="Odwoanieprzypisudolnego"/>
        </w:rPr>
        <w:footnoteRef/>
      </w:r>
      <w:r>
        <w:tab/>
        <w:t>Zaznaczyć w sposób wyraźny właściwą informację</w:t>
      </w:r>
    </w:p>
  </w:footnote>
  <w:footnote w:id="2">
    <w:p w:rsidR="003C3696" w:rsidRDefault="003C3696" w:rsidP="00D617A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3C3696" w:rsidRDefault="003C3696" w:rsidP="00D617A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3C3696" w:rsidRDefault="003C3696" w:rsidP="00D617A9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właściwe, a w przypadku opcji TAK uzupełnić informacje w tabeli</w:t>
      </w:r>
    </w:p>
  </w:footnote>
  <w:footnote w:id="5">
    <w:p w:rsidR="003C3696" w:rsidRDefault="003C3696" w:rsidP="00D617A9">
      <w:pPr>
        <w:pStyle w:val="Tekstprzypisudolnego"/>
      </w:pPr>
      <w:r>
        <w:rPr>
          <w:rStyle w:val="Odwoanieprzypisudolnego"/>
        </w:rPr>
        <w:footnoteRef/>
      </w:r>
      <w:r>
        <w:t xml:space="preserve"> W tym punkcie należy wskazać podwykonawców innych niż podmioty, o których mowa w pkt 3</w:t>
      </w:r>
    </w:p>
  </w:footnote>
  <w:footnote w:id="6">
    <w:p w:rsidR="003C3696" w:rsidRDefault="003C3696" w:rsidP="00D617A9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właściwe, a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696" w:rsidRDefault="003C3696" w:rsidP="00801D6F">
    <w:pPr>
      <w:tabs>
        <w:tab w:val="center" w:pos="4536"/>
        <w:tab w:val="right" w:pos="9072"/>
      </w:tabs>
      <w:jc w:val="center"/>
      <w:rPr>
        <w:i/>
        <w:sz w:val="20"/>
      </w:rPr>
    </w:pPr>
    <w:r w:rsidRPr="00EF383C">
      <w:rPr>
        <w:bCs/>
        <w:i/>
        <w:sz w:val="20"/>
      </w:rPr>
      <w:t>„</w:t>
    </w:r>
    <w:r w:rsidRPr="00EF383C">
      <w:rPr>
        <w:i/>
        <w:sz w:val="20"/>
      </w:rPr>
      <w:t>Moderniz</w:t>
    </w:r>
    <w:r>
      <w:rPr>
        <w:i/>
        <w:sz w:val="20"/>
      </w:rPr>
      <w:t>acja korytarza oraz 2 toalet w AGRO</w:t>
    </w:r>
    <w:r w:rsidRPr="00EF383C">
      <w:rPr>
        <w:i/>
        <w:sz w:val="20"/>
      </w:rPr>
      <w:t xml:space="preserve"> obiekcie hotelowym w DODR we Wrocławiu</w:t>
    </w:r>
    <w:r>
      <w:rPr>
        <w:i/>
        <w:sz w:val="20"/>
      </w:rPr>
      <w:t xml:space="preserve"> przy </w:t>
    </w:r>
  </w:p>
  <w:p w:rsidR="003C3696" w:rsidRPr="00D43F87" w:rsidRDefault="003C3696" w:rsidP="00801D6F">
    <w:pPr>
      <w:tabs>
        <w:tab w:val="center" w:pos="4536"/>
        <w:tab w:val="right" w:pos="9072"/>
      </w:tabs>
      <w:jc w:val="center"/>
      <w:rPr>
        <w:i/>
        <w:sz w:val="20"/>
      </w:rPr>
    </w:pPr>
    <w:r>
      <w:rPr>
        <w:i/>
        <w:sz w:val="20"/>
      </w:rPr>
      <w:t xml:space="preserve">ul. Zwycięskiej </w:t>
    </w:r>
    <w:r w:rsidRPr="00EF383C">
      <w:rPr>
        <w:i/>
        <w:sz w:val="20"/>
      </w:rPr>
      <w:t>4</w:t>
    </w:r>
    <w:r w:rsidRPr="00EF383C">
      <w:rPr>
        <w:bCs/>
        <w:i/>
        <w:sz w:val="20"/>
      </w:rPr>
      <w:t>”</w:t>
    </w:r>
    <w:r w:rsidRPr="00EF383C">
      <w:rPr>
        <w:i/>
        <w:sz w:val="20"/>
      </w:rPr>
      <w:br/>
    </w:r>
    <w:r>
      <w:rPr>
        <w:i/>
        <w:sz w:val="20"/>
      </w:rPr>
      <w:t>Postępowanie nr AG.260.8.2020</w:t>
    </w:r>
  </w:p>
  <w:p w:rsidR="003C3696" w:rsidRDefault="003C36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98766778"/>
    <w:name w:val="WW8Num1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cs="Times New Roman"/>
        <w:b w:val="0"/>
        <w:bCs w:val="0"/>
        <w:i w:val="0"/>
        <w:iCs w:val="0"/>
      </w:rPr>
    </w:lvl>
    <w:lvl w:ilvl="2">
      <w:start w:val="2"/>
      <w:numFmt w:val="decimal"/>
      <w:lvlText w:val="%3)"/>
      <w:lvlJc w:val="left"/>
      <w:pPr>
        <w:tabs>
          <w:tab w:val="num" w:pos="2760"/>
        </w:tabs>
        <w:ind w:left="2760" w:hanging="360"/>
      </w:pPr>
      <w:rPr>
        <w:rFonts w:cs="Times New Roman"/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cs="Times New Roman"/>
        <w:b w:val="0"/>
        <w:bCs w:val="0"/>
        <w:i w:val="0"/>
        <w:iCs w:val="0"/>
      </w:rPr>
    </w:lvl>
    <w:lvl w:ilvl="4">
      <w:start w:val="6"/>
      <w:numFmt w:val="decimal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4920"/>
        </w:tabs>
        <w:ind w:left="4920" w:hanging="360"/>
      </w:pPr>
      <w:rPr>
        <w:rFonts w:cs="Times New Roman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1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2" w15:restartNumberingAfterBreak="0">
    <w:nsid w:val="05A82A75"/>
    <w:multiLevelType w:val="hybridMultilevel"/>
    <w:tmpl w:val="3C5AA46A"/>
    <w:lvl w:ilvl="0" w:tplc="9B823502">
      <w:start w:val="1"/>
      <w:numFmt w:val="decimal"/>
      <w:lvlText w:val="%1)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>
      <w:start w:val="1"/>
      <w:numFmt w:val="lowerRoman"/>
      <w:lvlText w:val="%3."/>
      <w:lvlJc w:val="right"/>
      <w:pPr>
        <w:ind w:left="4320" w:hanging="180"/>
      </w:pPr>
    </w:lvl>
    <w:lvl w:ilvl="3" w:tplc="0415000F">
      <w:start w:val="1"/>
      <w:numFmt w:val="decimal"/>
      <w:lvlText w:val="%4."/>
      <w:lvlJc w:val="left"/>
      <w:pPr>
        <w:ind w:left="5040" w:hanging="360"/>
      </w:pPr>
    </w:lvl>
    <w:lvl w:ilvl="4" w:tplc="04150019">
      <w:start w:val="1"/>
      <w:numFmt w:val="lowerLetter"/>
      <w:lvlText w:val="%5."/>
      <w:lvlJc w:val="left"/>
      <w:pPr>
        <w:ind w:left="5760" w:hanging="360"/>
      </w:pPr>
    </w:lvl>
    <w:lvl w:ilvl="5" w:tplc="0415001B">
      <w:start w:val="1"/>
      <w:numFmt w:val="lowerRoman"/>
      <w:lvlText w:val="%6."/>
      <w:lvlJc w:val="right"/>
      <w:pPr>
        <w:ind w:left="6480" w:hanging="180"/>
      </w:pPr>
    </w:lvl>
    <w:lvl w:ilvl="6" w:tplc="0415000F">
      <w:start w:val="1"/>
      <w:numFmt w:val="decimal"/>
      <w:lvlText w:val="%7."/>
      <w:lvlJc w:val="left"/>
      <w:pPr>
        <w:ind w:left="7200" w:hanging="360"/>
      </w:pPr>
    </w:lvl>
    <w:lvl w:ilvl="7" w:tplc="04150019">
      <w:start w:val="1"/>
      <w:numFmt w:val="lowerLetter"/>
      <w:lvlText w:val="%8."/>
      <w:lvlJc w:val="left"/>
      <w:pPr>
        <w:ind w:left="7920" w:hanging="360"/>
      </w:pPr>
    </w:lvl>
    <w:lvl w:ilvl="8" w:tplc="0415001B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0B0A4160"/>
    <w:multiLevelType w:val="hybridMultilevel"/>
    <w:tmpl w:val="B1BABD62"/>
    <w:lvl w:ilvl="0" w:tplc="B2E23BB6">
      <w:start w:val="3"/>
      <w:numFmt w:val="decimal"/>
      <w:lvlText w:val="11.%1"/>
      <w:lvlJc w:val="left"/>
      <w:pPr>
        <w:tabs>
          <w:tab w:val="num" w:pos="567"/>
        </w:tabs>
        <w:ind w:left="567" w:hanging="567"/>
      </w:pPr>
    </w:lvl>
    <w:lvl w:ilvl="1" w:tplc="38161762">
      <w:start w:val="1"/>
      <w:numFmt w:val="decimal"/>
      <w:lvlText w:val="12.%2"/>
      <w:lvlJc w:val="left"/>
      <w:pPr>
        <w:tabs>
          <w:tab w:val="num" w:pos="567"/>
        </w:tabs>
        <w:ind w:left="567" w:hanging="567"/>
      </w:pPr>
    </w:lvl>
    <w:lvl w:ilvl="2" w:tplc="8BCED098">
      <w:start w:val="1"/>
      <w:numFmt w:val="decimal"/>
      <w:lvlText w:val="12.1.%3)"/>
      <w:lvlJc w:val="left"/>
      <w:pPr>
        <w:tabs>
          <w:tab w:val="num" w:pos="1361"/>
        </w:tabs>
        <w:ind w:left="1361" w:hanging="794"/>
      </w:pPr>
      <w:rPr>
        <w:i w:val="0"/>
      </w:rPr>
    </w:lvl>
    <w:lvl w:ilvl="3" w:tplc="E58E2544">
      <w:start w:val="1"/>
      <w:numFmt w:val="decimal"/>
      <w:lvlText w:val="%4."/>
      <w:lvlJc w:val="left"/>
      <w:pPr>
        <w:ind w:left="2880" w:hanging="360"/>
      </w:pPr>
      <w:rPr>
        <w:b w:val="0"/>
        <w:i w:val="0"/>
      </w:rPr>
    </w:lvl>
    <w:lvl w:ilvl="4" w:tplc="2B70B302">
      <w:start w:val="1"/>
      <w:numFmt w:val="decimal"/>
      <w:lvlText w:val="%5)"/>
      <w:lvlJc w:val="left"/>
      <w:pPr>
        <w:ind w:left="5889" w:hanging="360"/>
      </w:pPr>
    </w:lvl>
    <w:lvl w:ilvl="5" w:tplc="04150011">
      <w:start w:val="1"/>
      <w:numFmt w:val="decimal"/>
      <w:lvlText w:val="%6)"/>
      <w:lvlJc w:val="left"/>
      <w:pPr>
        <w:ind w:left="360" w:hanging="360"/>
      </w:pPr>
    </w:lvl>
    <w:lvl w:ilvl="6" w:tplc="D794F70C">
      <w:start w:val="5"/>
      <w:numFmt w:val="bullet"/>
      <w:lvlText w:val=""/>
      <w:lvlJc w:val="left"/>
      <w:pPr>
        <w:ind w:left="5040" w:hanging="360"/>
      </w:pPr>
      <w:rPr>
        <w:rFonts w:ascii="Symbol" w:eastAsia="Times New Roman" w:hAnsi="Symbol" w:cs="Times New Roman" w:hint="default"/>
      </w:rPr>
    </w:lvl>
    <w:lvl w:ilvl="7" w:tplc="0415001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D047B3"/>
    <w:multiLevelType w:val="hybridMultilevel"/>
    <w:tmpl w:val="E8F20C20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53421"/>
    <w:multiLevelType w:val="hybridMultilevel"/>
    <w:tmpl w:val="81C28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77CF5"/>
    <w:multiLevelType w:val="hybridMultilevel"/>
    <w:tmpl w:val="35BA6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B195B"/>
    <w:multiLevelType w:val="hybridMultilevel"/>
    <w:tmpl w:val="74F0B7DC"/>
    <w:lvl w:ilvl="0" w:tplc="71147BE4">
      <w:start w:val="1"/>
      <w:numFmt w:val="decimal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1CE7093C"/>
    <w:multiLevelType w:val="hybridMultilevel"/>
    <w:tmpl w:val="1046C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94894"/>
    <w:multiLevelType w:val="multilevel"/>
    <w:tmpl w:val="A87AE55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304B5F40"/>
    <w:multiLevelType w:val="hybridMultilevel"/>
    <w:tmpl w:val="3F703FE4"/>
    <w:lvl w:ilvl="0" w:tplc="43C8C5B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 w:tplc="20BC221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F91070"/>
    <w:multiLevelType w:val="hybridMultilevel"/>
    <w:tmpl w:val="9CB6860C"/>
    <w:lvl w:ilvl="0" w:tplc="43B04B9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064DC1"/>
    <w:multiLevelType w:val="hybridMultilevel"/>
    <w:tmpl w:val="4BEC0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B6A8A"/>
    <w:multiLevelType w:val="hybridMultilevel"/>
    <w:tmpl w:val="A54CDEFC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769F0"/>
    <w:multiLevelType w:val="hybridMultilevel"/>
    <w:tmpl w:val="71C05DA2"/>
    <w:lvl w:ilvl="0" w:tplc="FFA6485C">
      <w:start w:val="7"/>
      <w:numFmt w:val="decimal"/>
      <w:lvlText w:val="%1)"/>
      <w:lvlJc w:val="left"/>
      <w:pPr>
        <w:ind w:left="360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77249"/>
    <w:multiLevelType w:val="hybridMultilevel"/>
    <w:tmpl w:val="5C020B4A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9B27F3"/>
    <w:multiLevelType w:val="hybridMultilevel"/>
    <w:tmpl w:val="24AEACBE"/>
    <w:lvl w:ilvl="0" w:tplc="DCFEBD9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8E665CE6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545904"/>
    <w:multiLevelType w:val="hybridMultilevel"/>
    <w:tmpl w:val="55C02B5A"/>
    <w:lvl w:ilvl="0" w:tplc="6ABE8FE6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15EED"/>
    <w:multiLevelType w:val="hybridMultilevel"/>
    <w:tmpl w:val="345AC1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CE06EE5"/>
    <w:multiLevelType w:val="hybridMultilevel"/>
    <w:tmpl w:val="8DE634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659A9"/>
    <w:multiLevelType w:val="hybridMultilevel"/>
    <w:tmpl w:val="95566884"/>
    <w:lvl w:ilvl="0" w:tplc="5FEA28DA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ACC05A7"/>
    <w:multiLevelType w:val="hybridMultilevel"/>
    <w:tmpl w:val="68785786"/>
    <w:lvl w:ilvl="0" w:tplc="0E1E17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A10B4"/>
    <w:multiLevelType w:val="multilevel"/>
    <w:tmpl w:val="DF9267DC"/>
    <w:lvl w:ilvl="0">
      <w:start w:val="53"/>
      <w:numFmt w:val="decimal"/>
      <w:lvlText w:val="%1"/>
      <w:lvlJc w:val="left"/>
      <w:pPr>
        <w:ind w:left="675" w:hanging="675"/>
      </w:pPr>
    </w:lvl>
    <w:lvl w:ilvl="1">
      <w:start w:val="33"/>
      <w:numFmt w:val="decimalZero"/>
      <w:lvlText w:val="%1-%2"/>
      <w:lvlJc w:val="left"/>
      <w:pPr>
        <w:ind w:left="1383" w:hanging="675"/>
      </w:pPr>
    </w:lvl>
    <w:lvl w:ilvl="2">
      <w:start w:val="1"/>
      <w:numFmt w:val="decimal"/>
      <w:lvlText w:val="%1-%2.%3"/>
      <w:lvlJc w:val="left"/>
      <w:pPr>
        <w:ind w:left="2136" w:hanging="720"/>
      </w:pPr>
    </w:lvl>
    <w:lvl w:ilvl="3">
      <w:start w:val="1"/>
      <w:numFmt w:val="decimal"/>
      <w:lvlText w:val="%1-%2.%3.%4"/>
      <w:lvlJc w:val="left"/>
      <w:pPr>
        <w:ind w:left="2844" w:hanging="720"/>
      </w:pPr>
    </w:lvl>
    <w:lvl w:ilvl="4">
      <w:start w:val="1"/>
      <w:numFmt w:val="decimal"/>
      <w:lvlText w:val="%1-%2.%3.%4.%5"/>
      <w:lvlJc w:val="left"/>
      <w:pPr>
        <w:ind w:left="3912" w:hanging="1080"/>
      </w:pPr>
    </w:lvl>
    <w:lvl w:ilvl="5">
      <w:start w:val="1"/>
      <w:numFmt w:val="decimal"/>
      <w:lvlText w:val="%1-%2.%3.%4.%5.%6"/>
      <w:lvlJc w:val="left"/>
      <w:pPr>
        <w:ind w:left="4620" w:hanging="1080"/>
      </w:pPr>
    </w:lvl>
    <w:lvl w:ilvl="6">
      <w:start w:val="1"/>
      <w:numFmt w:val="decimal"/>
      <w:lvlText w:val="%1-%2.%3.%4.%5.%6.%7"/>
      <w:lvlJc w:val="left"/>
      <w:pPr>
        <w:ind w:left="5688" w:hanging="1440"/>
      </w:pPr>
    </w:lvl>
    <w:lvl w:ilvl="7">
      <w:start w:val="1"/>
      <w:numFmt w:val="decimal"/>
      <w:lvlText w:val="%1-%2.%3.%4.%5.%6.%7.%8"/>
      <w:lvlJc w:val="left"/>
      <w:pPr>
        <w:ind w:left="6396" w:hanging="1440"/>
      </w:pPr>
    </w:lvl>
    <w:lvl w:ilvl="8">
      <w:start w:val="1"/>
      <w:numFmt w:val="decimal"/>
      <w:lvlText w:val="%1-%2.%3.%4.%5.%6.%7.%8.%9"/>
      <w:lvlJc w:val="left"/>
      <w:pPr>
        <w:ind w:left="7464" w:hanging="1800"/>
      </w:pPr>
    </w:lvl>
  </w:abstractNum>
  <w:abstractNum w:abstractNumId="23" w15:restartNumberingAfterBreak="0">
    <w:nsid w:val="685F6082"/>
    <w:multiLevelType w:val="hybridMultilevel"/>
    <w:tmpl w:val="4FF4A9F4"/>
    <w:lvl w:ilvl="0" w:tplc="610EC5C6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123A0F"/>
    <w:multiLevelType w:val="hybridMultilevel"/>
    <w:tmpl w:val="3F364E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123E9D"/>
    <w:multiLevelType w:val="hybridMultilevel"/>
    <w:tmpl w:val="B47EC470"/>
    <w:lvl w:ilvl="0" w:tplc="2C0641AC">
      <w:start w:val="5"/>
      <w:numFmt w:val="decimal"/>
      <w:lvlText w:val="%1."/>
      <w:lvlJc w:val="left"/>
      <w:pPr>
        <w:ind w:left="360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1F08EE"/>
    <w:multiLevelType w:val="multilevel"/>
    <w:tmpl w:val="D6F4CA8C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7" w15:restartNumberingAfterBreak="0">
    <w:nsid w:val="6FC05674"/>
    <w:multiLevelType w:val="hybridMultilevel"/>
    <w:tmpl w:val="37E8373C"/>
    <w:lvl w:ilvl="0" w:tplc="FFFFFFFF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76FC3AF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auto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C910E2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ind w:left="3600" w:hanging="360"/>
      </w:pPr>
      <w:rPr>
        <w:rFonts w:hint="default"/>
        <w:i w:val="0"/>
      </w:rPr>
    </w:lvl>
    <w:lvl w:ilvl="5" w:tplc="B4944536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cs="Times New Roman" w:hint="cs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F250277"/>
    <w:multiLevelType w:val="hybridMultilevel"/>
    <w:tmpl w:val="BB9AA7CC"/>
    <w:lvl w:ilvl="0" w:tplc="A7D2C08C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  <w:lvlOverride w:ilvl="0">
      <w:startOverride w:val="53"/>
    </w:lvlOverride>
    <w:lvlOverride w:ilvl="1">
      <w:startOverride w:val="3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5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6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/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A9"/>
    <w:rsid w:val="00072BA2"/>
    <w:rsid w:val="00095B43"/>
    <w:rsid w:val="000B67BE"/>
    <w:rsid w:val="00103A5B"/>
    <w:rsid w:val="00142A15"/>
    <w:rsid w:val="001A723A"/>
    <w:rsid w:val="001D5451"/>
    <w:rsid w:val="00263DE0"/>
    <w:rsid w:val="003643A1"/>
    <w:rsid w:val="003C3696"/>
    <w:rsid w:val="003E7933"/>
    <w:rsid w:val="004E0CD1"/>
    <w:rsid w:val="005F1B65"/>
    <w:rsid w:val="00632B61"/>
    <w:rsid w:val="00657066"/>
    <w:rsid w:val="00792AFC"/>
    <w:rsid w:val="007E03C6"/>
    <w:rsid w:val="00801D6F"/>
    <w:rsid w:val="00852012"/>
    <w:rsid w:val="00895F10"/>
    <w:rsid w:val="00982609"/>
    <w:rsid w:val="009B57DE"/>
    <w:rsid w:val="009C56F7"/>
    <w:rsid w:val="00A43CBA"/>
    <w:rsid w:val="00AD3249"/>
    <w:rsid w:val="00B1029B"/>
    <w:rsid w:val="00B64772"/>
    <w:rsid w:val="00C96245"/>
    <w:rsid w:val="00CD1006"/>
    <w:rsid w:val="00CD5230"/>
    <w:rsid w:val="00D617A9"/>
    <w:rsid w:val="00EA5438"/>
    <w:rsid w:val="00EB3629"/>
    <w:rsid w:val="00F91B91"/>
    <w:rsid w:val="00FA176B"/>
    <w:rsid w:val="00FE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A4104-D17F-4664-9CF8-2CE122DB9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17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D617A9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617A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D617A9"/>
    <w:pPr>
      <w:jc w:val="center"/>
    </w:pPr>
    <w:rPr>
      <w:b/>
      <w:sz w:val="28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617A9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blokowy">
    <w:name w:val="Block Text"/>
    <w:basedOn w:val="Normalny"/>
    <w:semiHidden/>
    <w:unhideWhenUsed/>
    <w:rsid w:val="00D617A9"/>
    <w:pPr>
      <w:ind w:left="1416" w:right="850"/>
      <w:jc w:val="center"/>
    </w:pPr>
    <w:rPr>
      <w:b/>
    </w:rPr>
  </w:style>
  <w:style w:type="character" w:styleId="Odwoanieprzypisudolnego">
    <w:name w:val="footnote reference"/>
    <w:semiHidden/>
    <w:unhideWhenUsed/>
    <w:rsid w:val="00D617A9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D617A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03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3C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D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D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D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D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5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6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awelwojcik@v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18</Pages>
  <Words>6035</Words>
  <Characters>36215</Characters>
  <Application>Microsoft Office Word</Application>
  <DocSecurity>0</DocSecurity>
  <Lines>301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8</cp:revision>
  <cp:lastPrinted>2020-07-03T06:36:00Z</cp:lastPrinted>
  <dcterms:created xsi:type="dcterms:W3CDTF">2020-08-10T06:00:00Z</dcterms:created>
  <dcterms:modified xsi:type="dcterms:W3CDTF">2020-08-13T05:41:00Z</dcterms:modified>
</cp:coreProperties>
</file>